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26" w:rsidRPr="00B77BA3" w:rsidRDefault="00B509B0" w:rsidP="00F233A5">
      <w:pPr>
        <w:pStyle w:val="CRCoverPage"/>
        <w:tabs>
          <w:tab w:val="right" w:pos="9639"/>
        </w:tabs>
        <w:rPr>
          <w:rFonts w:ascii="Times New Roman" w:hAnsi="Times New Roman"/>
          <w:b/>
          <w:i/>
          <w:noProof/>
          <w:sz w:val="28"/>
          <w:lang w:eastAsia="zh-CN"/>
        </w:rPr>
      </w:pPr>
      <w:r w:rsidRPr="00B77BA3">
        <w:rPr>
          <w:rFonts w:ascii="Times New Roman" w:hAnsi="Times New Roman"/>
          <w:b/>
          <w:noProof/>
          <w:sz w:val="24"/>
        </w:rPr>
        <w:t>3GPP TSG-CT WG1 Meeting #1</w:t>
      </w:r>
      <w:r w:rsidRPr="00B77BA3">
        <w:rPr>
          <w:rFonts w:ascii="Times New Roman" w:hAnsi="Times New Roman"/>
          <w:b/>
          <w:noProof/>
          <w:sz w:val="24"/>
          <w:lang w:eastAsia="zh-CN"/>
        </w:rPr>
        <w:t>5</w:t>
      </w:r>
      <w:r w:rsidR="0013136D" w:rsidRPr="00B77BA3">
        <w:rPr>
          <w:rFonts w:ascii="Times New Roman" w:hAnsi="Times New Roman"/>
          <w:b/>
          <w:noProof/>
          <w:sz w:val="24"/>
          <w:lang w:eastAsia="zh-CN"/>
        </w:rPr>
        <w:t>9</w:t>
      </w:r>
      <w:r w:rsidR="00215E26" w:rsidRPr="00B77BA3">
        <w:rPr>
          <w:rFonts w:ascii="Times New Roman" w:hAnsi="Times New Roman"/>
          <w:b/>
          <w:i/>
          <w:noProof/>
          <w:sz w:val="28"/>
          <w:lang w:eastAsia="zh-CN"/>
        </w:rPr>
        <w:t xml:space="preserve">                       </w:t>
      </w:r>
      <w:r w:rsidR="00F233A5" w:rsidRPr="00F233A5">
        <w:rPr>
          <w:rFonts w:ascii="Times New Roman" w:hAnsi="Times New Roman"/>
          <w:b/>
          <w:noProof/>
          <w:sz w:val="24"/>
        </w:rPr>
        <w:t>C1-260381</w:t>
      </w:r>
    </w:p>
    <w:p w:rsidR="002C59A4" w:rsidRPr="00B77BA3" w:rsidRDefault="00CA33B0" w:rsidP="009C064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b/>
          <w:bCs/>
          <w:sz w:val="24"/>
          <w:szCs w:val="24"/>
          <w:lang w:eastAsia="zh-CN"/>
        </w:rPr>
      </w:pPr>
      <w:r w:rsidRPr="00B77BA3">
        <w:rPr>
          <w:b/>
          <w:noProof/>
          <w:sz w:val="24"/>
          <w:lang w:eastAsia="zh-CN"/>
        </w:rPr>
        <w:t>Goa</w:t>
      </w:r>
      <w:r w:rsidR="00502E82" w:rsidRPr="00B77BA3">
        <w:rPr>
          <w:b/>
          <w:noProof/>
          <w:sz w:val="24"/>
        </w:rPr>
        <w:t xml:space="preserve">, </w:t>
      </w:r>
      <w:r w:rsidRPr="00B77BA3">
        <w:rPr>
          <w:b/>
          <w:noProof/>
          <w:sz w:val="24"/>
          <w:lang w:eastAsia="zh-CN"/>
        </w:rPr>
        <w:t>India</w:t>
      </w:r>
      <w:r w:rsidR="00502E82" w:rsidRPr="00B77BA3">
        <w:rPr>
          <w:b/>
          <w:noProof/>
          <w:sz w:val="24"/>
          <w:lang w:eastAsia="zh-CN"/>
        </w:rPr>
        <w:t>,</w:t>
      </w:r>
      <w:r w:rsidR="00502E82" w:rsidRPr="00B77BA3">
        <w:rPr>
          <w:b/>
          <w:noProof/>
          <w:sz w:val="24"/>
        </w:rPr>
        <w:t xml:space="preserve"> </w:t>
      </w:r>
      <w:r w:rsidRPr="00B77BA3">
        <w:rPr>
          <w:b/>
          <w:noProof/>
          <w:sz w:val="24"/>
          <w:lang w:eastAsia="zh-CN"/>
        </w:rPr>
        <w:t>9</w:t>
      </w:r>
      <w:r w:rsidR="00502E82" w:rsidRPr="00B77BA3">
        <w:rPr>
          <w:b/>
          <w:noProof/>
          <w:sz w:val="24"/>
        </w:rPr>
        <w:t>-</w:t>
      </w:r>
      <w:r w:rsidRPr="00B77BA3">
        <w:rPr>
          <w:b/>
          <w:noProof/>
          <w:sz w:val="24"/>
          <w:lang w:eastAsia="zh-CN"/>
        </w:rPr>
        <w:t>13</w:t>
      </w:r>
      <w:r w:rsidR="00844AB9" w:rsidRPr="00B77BA3">
        <w:rPr>
          <w:b/>
          <w:noProof/>
          <w:sz w:val="24"/>
        </w:rPr>
        <w:t xml:space="preserve"> </w:t>
      </w:r>
      <w:r w:rsidRPr="00B77BA3">
        <w:rPr>
          <w:b/>
          <w:noProof/>
          <w:sz w:val="24"/>
          <w:lang w:eastAsia="zh-CN"/>
        </w:rPr>
        <w:t>February</w:t>
      </w:r>
      <w:r w:rsidR="00502E82" w:rsidRPr="00B77BA3">
        <w:rPr>
          <w:b/>
          <w:noProof/>
          <w:sz w:val="24"/>
        </w:rPr>
        <w:t xml:space="preserve"> 202</w:t>
      </w:r>
      <w:r w:rsidR="0013136D" w:rsidRPr="00B77BA3">
        <w:rPr>
          <w:b/>
          <w:noProof/>
          <w:sz w:val="24"/>
          <w:lang w:eastAsia="zh-CN"/>
        </w:rPr>
        <w:t>6</w:t>
      </w:r>
    </w:p>
    <w:p w:rsidR="00215E26" w:rsidRPr="00B77BA3" w:rsidRDefault="00215E26" w:rsidP="009C0644">
      <w:pPr>
        <w:spacing w:after="120"/>
        <w:ind w:left="1985" w:hanging="1985"/>
        <w:rPr>
          <w:b/>
          <w:bCs/>
          <w:lang w:eastAsia="zh-CN"/>
        </w:rPr>
      </w:pPr>
      <w:r w:rsidRPr="00B77BA3">
        <w:rPr>
          <w:b/>
          <w:bCs/>
        </w:rPr>
        <w:t>Source:</w:t>
      </w:r>
      <w:r w:rsidRPr="00B77BA3">
        <w:rPr>
          <w:b/>
          <w:bCs/>
        </w:rPr>
        <w:tab/>
      </w:r>
      <w:r w:rsidRPr="00B77BA3">
        <w:rPr>
          <w:b/>
          <w:bCs/>
          <w:lang w:eastAsia="zh-CN"/>
        </w:rPr>
        <w:t>CATT</w:t>
      </w:r>
    </w:p>
    <w:p w:rsidR="00215E26" w:rsidRPr="00B77BA3" w:rsidRDefault="00215E26" w:rsidP="009C0644">
      <w:pPr>
        <w:spacing w:after="120"/>
        <w:ind w:left="1985" w:hanging="1985"/>
        <w:rPr>
          <w:b/>
          <w:bCs/>
          <w:lang w:eastAsia="zh-CN"/>
        </w:rPr>
      </w:pPr>
      <w:r w:rsidRPr="00B77BA3">
        <w:rPr>
          <w:b/>
          <w:bCs/>
        </w:rPr>
        <w:t>Title:</w:t>
      </w:r>
      <w:r w:rsidRPr="00B77BA3">
        <w:rPr>
          <w:b/>
          <w:bCs/>
        </w:rPr>
        <w:tab/>
      </w:r>
      <w:bookmarkStart w:id="0" w:name="OLE_LINK1"/>
      <w:bookmarkStart w:id="1" w:name="OLE_LINK2"/>
      <w:r w:rsidR="002A67AD" w:rsidRPr="00B77BA3">
        <w:rPr>
          <w:b/>
          <w:bCs/>
        </w:rPr>
        <w:t>Discussion on</w:t>
      </w:r>
      <w:r w:rsidR="0048219A" w:rsidRPr="00B77BA3">
        <w:rPr>
          <w:b/>
          <w:bCs/>
        </w:rPr>
        <w:t xml:space="preserve"> </w:t>
      </w:r>
      <w:bookmarkEnd w:id="0"/>
      <w:bookmarkEnd w:id="1"/>
      <w:r w:rsidR="009778A9" w:rsidRPr="00B77BA3">
        <w:rPr>
          <w:b/>
          <w:bCs/>
        </w:rPr>
        <w:t>IMS Voice over NB-</w:t>
      </w:r>
      <w:proofErr w:type="spellStart"/>
      <w:r w:rsidR="009778A9" w:rsidRPr="00B77BA3">
        <w:rPr>
          <w:b/>
          <w:bCs/>
        </w:rPr>
        <w:t>IoT</w:t>
      </w:r>
      <w:proofErr w:type="spellEnd"/>
      <w:r w:rsidR="009778A9" w:rsidRPr="00B77BA3">
        <w:rPr>
          <w:b/>
          <w:bCs/>
        </w:rPr>
        <w:t xml:space="preserve"> GEO Satellite</w:t>
      </w:r>
    </w:p>
    <w:p w:rsidR="00215E26" w:rsidRPr="00B77BA3" w:rsidRDefault="00215E26" w:rsidP="009C0644">
      <w:pPr>
        <w:spacing w:after="120"/>
        <w:ind w:left="1985" w:hanging="1985"/>
        <w:rPr>
          <w:b/>
          <w:bCs/>
          <w:lang w:eastAsia="zh-CN"/>
        </w:rPr>
      </w:pPr>
      <w:r w:rsidRPr="00B77BA3">
        <w:rPr>
          <w:b/>
          <w:bCs/>
        </w:rPr>
        <w:t>Agenda item:</w:t>
      </w:r>
      <w:r w:rsidRPr="00B77BA3">
        <w:rPr>
          <w:b/>
          <w:bCs/>
        </w:rPr>
        <w:tab/>
      </w:r>
      <w:r w:rsidR="000A6464" w:rsidRPr="000A6464">
        <w:rPr>
          <w:b/>
          <w:bCs/>
          <w:lang w:eastAsia="zh-CN"/>
        </w:rPr>
        <w:t>20.2.2</w:t>
      </w:r>
    </w:p>
    <w:p w:rsidR="00215E26" w:rsidRPr="00B77BA3" w:rsidRDefault="00215E26" w:rsidP="009C0644">
      <w:pPr>
        <w:spacing w:after="120"/>
        <w:ind w:left="1985" w:hanging="1985"/>
        <w:rPr>
          <w:b/>
          <w:bCs/>
        </w:rPr>
      </w:pPr>
      <w:r w:rsidRPr="00B77BA3">
        <w:rPr>
          <w:b/>
          <w:bCs/>
        </w:rPr>
        <w:t>Document for:</w:t>
      </w:r>
      <w:r w:rsidRPr="00B77BA3">
        <w:rPr>
          <w:b/>
          <w:bCs/>
        </w:rPr>
        <w:tab/>
        <w:t>DISCUSSION</w:t>
      </w:r>
    </w:p>
    <w:p w:rsidR="00215E26" w:rsidRPr="00B77BA3" w:rsidRDefault="00D50F94" w:rsidP="009C0644">
      <w:pPr>
        <w:pBdr>
          <w:bottom w:val="single" w:sz="4" w:space="1" w:color="auto"/>
        </w:pBdr>
        <w:rPr>
          <w:b/>
          <w:bCs/>
          <w:lang w:eastAsia="zh-CN"/>
        </w:rPr>
      </w:pPr>
      <w:r w:rsidRPr="00D50F94">
        <w:rPr>
          <w:b/>
          <w:bCs/>
          <w:lang w:eastAsia="zh-CN"/>
        </w:rPr>
        <w:t>Abstract of the contribution: This paper discusses possible CT normative work for IMS Voice over NB-</w:t>
      </w:r>
      <w:proofErr w:type="spellStart"/>
      <w:r w:rsidRPr="00D50F94">
        <w:rPr>
          <w:b/>
          <w:bCs/>
          <w:lang w:eastAsia="zh-CN"/>
        </w:rPr>
        <w:t>IoT</w:t>
      </w:r>
      <w:proofErr w:type="spellEnd"/>
      <w:r w:rsidRPr="00D50F94">
        <w:rPr>
          <w:b/>
          <w:bCs/>
          <w:lang w:eastAsia="zh-CN"/>
        </w:rPr>
        <w:t xml:space="preserve"> GEO Satellite based on SA2 TR 23.700-19 and on the objective of WID SP-251344</w:t>
      </w:r>
      <w:r w:rsidR="00BA158A">
        <w:rPr>
          <w:rFonts w:hint="eastAsia"/>
          <w:b/>
          <w:bCs/>
          <w:lang w:eastAsia="zh-CN"/>
        </w:rPr>
        <w:t>.</w:t>
      </w:r>
    </w:p>
    <w:p w:rsidR="009F5997" w:rsidRPr="00846D6D" w:rsidRDefault="009F5997" w:rsidP="0015320B">
      <w:pPr>
        <w:pStyle w:val="2"/>
        <w:shd w:val="clear" w:color="auto" w:fill="FFFFFF"/>
        <w:spacing w:before="288" w:after="144"/>
        <w:rPr>
          <w:rFonts w:ascii="Times New Roman" w:hAnsi="Times New Roman" w:cs="Times New Roman"/>
        </w:rPr>
      </w:pPr>
      <w:r w:rsidRPr="00846D6D">
        <w:rPr>
          <w:rFonts w:ascii="Times New Roman" w:hAnsi="Times New Roman" w:cs="Times New Roman"/>
        </w:rPr>
        <w:t xml:space="preserve">1. </w:t>
      </w:r>
      <w:r w:rsidR="00FD4669" w:rsidRPr="00846D6D">
        <w:rPr>
          <w:rFonts w:ascii="Times New Roman" w:hAnsi="Times New Roman" w:cs="Times New Roman"/>
        </w:rPr>
        <w:t>Introduction</w:t>
      </w:r>
    </w:p>
    <w:p w:rsidR="003B3F37" w:rsidRPr="00846D6D" w:rsidRDefault="00531056" w:rsidP="00B77BA3">
      <w:pPr>
        <w:shd w:val="clear" w:color="auto" w:fill="FFFFFF"/>
        <w:spacing w:after="150"/>
        <w:jc w:val="both"/>
        <w:rPr>
          <w:rFonts w:eastAsia="宋体"/>
          <w:szCs w:val="24"/>
          <w:lang w:eastAsia="zh-CN"/>
        </w:rPr>
      </w:pPr>
      <w:r w:rsidRPr="00531056">
        <w:rPr>
          <w:rFonts w:eastAsia="宋体"/>
          <w:szCs w:val="24"/>
          <w:lang w:val="en-US" w:eastAsia="zh-CN"/>
        </w:rPr>
        <w:t>The performance requirements for IMS voice using GEO satellite access are defined in SA1 TS 22.261</w:t>
      </w:r>
      <w:r w:rsidR="00B36589">
        <w:rPr>
          <w:rFonts w:eastAsia="宋体" w:hint="eastAsia"/>
          <w:szCs w:val="24"/>
          <w:lang w:val="en-US" w:eastAsia="zh-CN"/>
        </w:rPr>
        <w:t>.</w:t>
      </w:r>
    </w:p>
    <w:p w:rsidR="009F5997" w:rsidRPr="00B77BA3" w:rsidRDefault="004D3C8C" w:rsidP="00B77BA3">
      <w:pPr>
        <w:shd w:val="clear" w:color="auto" w:fill="FFFFFF"/>
        <w:spacing w:after="150"/>
        <w:jc w:val="both"/>
        <w:rPr>
          <w:lang w:val="en-US" w:eastAsia="zh-CN"/>
        </w:rPr>
      </w:pPr>
      <w:r w:rsidRPr="00846D6D">
        <w:rPr>
          <w:rFonts w:eastAsia="宋体"/>
          <w:szCs w:val="24"/>
          <w:lang w:eastAsia="zh-CN"/>
        </w:rPr>
        <w:t xml:space="preserve">SA </w:t>
      </w:r>
      <w:r w:rsidRPr="00846D6D">
        <w:rPr>
          <w:rFonts w:eastAsia="宋体"/>
          <w:szCs w:val="24"/>
          <w:lang w:val="en-US" w:eastAsia="zh-CN"/>
        </w:rPr>
        <w:t>Plenary #107 (March 2025) approved </w:t>
      </w:r>
      <w:r w:rsidRPr="00846D6D">
        <w:rPr>
          <w:rFonts w:eastAsia="宋体"/>
          <w:b/>
          <w:bCs/>
          <w:szCs w:val="24"/>
          <w:lang w:val="en-US" w:eastAsia="zh-CN"/>
        </w:rPr>
        <w:t xml:space="preserve">SID SP-250400 </w:t>
      </w:r>
      <w:r w:rsidRPr="00846D6D">
        <w:rPr>
          <w:rFonts w:eastAsia="宋体"/>
          <w:bCs/>
          <w:szCs w:val="24"/>
          <w:lang w:val="en-US" w:eastAsia="zh-CN"/>
        </w:rPr>
        <w:t>to start</w:t>
      </w:r>
      <w:r w:rsidRPr="00846D6D">
        <w:rPr>
          <w:rFonts w:eastAsia="宋体"/>
          <w:szCs w:val="24"/>
          <w:lang w:val="en-US" w:eastAsia="zh-CN"/>
        </w:rPr>
        <w:t> Release 20 study work "Integration of satellite components in the 5G architecture Phase 4"</w:t>
      </w:r>
      <w:r w:rsidR="00342C6B" w:rsidRPr="00846D6D">
        <w:rPr>
          <w:rFonts w:eastAsia="宋体"/>
          <w:szCs w:val="24"/>
          <w:lang w:val="en-US" w:eastAsia="zh-CN"/>
        </w:rPr>
        <w:t xml:space="preserve"> to support IMS Voice over NB-</w:t>
      </w:r>
      <w:proofErr w:type="spellStart"/>
      <w:r w:rsidR="00342C6B" w:rsidRPr="00846D6D">
        <w:rPr>
          <w:rFonts w:eastAsia="宋体"/>
          <w:szCs w:val="24"/>
          <w:lang w:val="en-US" w:eastAsia="zh-CN"/>
        </w:rPr>
        <w:t>IoT</w:t>
      </w:r>
      <w:proofErr w:type="spellEnd"/>
      <w:r w:rsidR="00342C6B" w:rsidRPr="00846D6D">
        <w:rPr>
          <w:rFonts w:eastAsia="宋体"/>
          <w:szCs w:val="24"/>
          <w:lang w:val="en-US" w:eastAsia="zh-CN"/>
        </w:rPr>
        <w:t xml:space="preserve"> GEO Satellite</w:t>
      </w:r>
      <w:r w:rsidRPr="00846D6D">
        <w:rPr>
          <w:rFonts w:eastAsia="宋体"/>
          <w:szCs w:val="24"/>
          <w:lang w:val="en-US" w:eastAsia="zh-CN"/>
        </w:rPr>
        <w:t xml:space="preserve">. </w:t>
      </w:r>
      <w:r w:rsidR="009F5997" w:rsidRPr="00846D6D">
        <w:rPr>
          <w:rFonts w:eastAsia="宋体"/>
          <w:szCs w:val="24"/>
          <w:lang w:val="en-US" w:eastAsia="zh-CN"/>
        </w:rPr>
        <w:t>SA Plenary #110 (December 2025) approved </w:t>
      </w:r>
      <w:r w:rsidR="009F5997" w:rsidRPr="00846D6D">
        <w:rPr>
          <w:rFonts w:eastAsia="宋体"/>
          <w:b/>
          <w:bCs/>
          <w:szCs w:val="24"/>
          <w:lang w:val="en-US" w:eastAsia="zh-CN"/>
        </w:rPr>
        <w:t>WID SP-251344</w:t>
      </w:r>
      <w:r w:rsidR="00C75ECC" w:rsidRPr="00846D6D">
        <w:rPr>
          <w:rFonts w:eastAsia="宋体"/>
          <w:szCs w:val="24"/>
          <w:lang w:val="en-US" w:eastAsia="zh-CN"/>
        </w:rPr>
        <w:t xml:space="preserve"> </w:t>
      </w:r>
      <w:r w:rsidR="009F5997" w:rsidRPr="00846D6D">
        <w:rPr>
          <w:rFonts w:eastAsia="宋体"/>
          <w:szCs w:val="24"/>
          <w:lang w:val="en-US" w:eastAsia="zh-CN"/>
        </w:rPr>
        <w:t>[2] to start Release 20 normative work.</w:t>
      </w:r>
      <w:r w:rsidR="007A7636" w:rsidRPr="00846D6D">
        <w:rPr>
          <w:rFonts w:eastAsia="宋体"/>
          <w:szCs w:val="24"/>
          <w:lang w:val="en-US" w:eastAsia="zh-CN"/>
        </w:rPr>
        <w:t xml:space="preserve"> </w:t>
      </w:r>
    </w:p>
    <w:p w:rsidR="00A64826" w:rsidRPr="00846D6D" w:rsidRDefault="00A64826" w:rsidP="00A64826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 xml:space="preserve">This paper discusses </w:t>
      </w:r>
      <w:r w:rsidR="003E52CC" w:rsidRPr="00AD6A44">
        <w:rPr>
          <w:lang w:eastAsia="zh-CN"/>
        </w:rPr>
        <w:t xml:space="preserve">possible </w:t>
      </w:r>
      <w:r w:rsidRPr="00846D6D">
        <w:rPr>
          <w:rFonts w:eastAsia="宋体"/>
          <w:szCs w:val="24"/>
          <w:lang w:val="en-US" w:eastAsia="zh-CN"/>
        </w:rPr>
        <w:t>CT normative work for IMS Voice over NB-</w:t>
      </w:r>
      <w:proofErr w:type="spellStart"/>
      <w:r w:rsidRPr="00846D6D">
        <w:rPr>
          <w:rFonts w:eastAsia="宋体"/>
          <w:szCs w:val="24"/>
          <w:lang w:val="en-US" w:eastAsia="zh-CN"/>
        </w:rPr>
        <w:t>IoT</w:t>
      </w:r>
      <w:proofErr w:type="spellEnd"/>
      <w:r w:rsidRPr="00846D6D">
        <w:rPr>
          <w:rFonts w:eastAsia="宋体"/>
          <w:szCs w:val="24"/>
          <w:lang w:val="en-US" w:eastAsia="zh-CN"/>
        </w:rPr>
        <w:t xml:space="preserve"> GEO Satellite based on SA2 TR 23.700-19</w:t>
      </w:r>
      <w:r w:rsidR="007E412E" w:rsidRPr="00846D6D">
        <w:rPr>
          <w:rFonts w:eastAsia="宋体"/>
          <w:szCs w:val="24"/>
          <w:lang w:val="en-US" w:eastAsia="zh-CN"/>
        </w:rPr>
        <w:t xml:space="preserve"> and </w:t>
      </w:r>
      <w:r w:rsidR="00640EAC">
        <w:rPr>
          <w:rFonts w:eastAsia="宋体" w:hint="eastAsia"/>
          <w:szCs w:val="24"/>
          <w:lang w:val="en-US" w:eastAsia="zh-CN"/>
        </w:rPr>
        <w:t xml:space="preserve">on the </w:t>
      </w:r>
      <w:r w:rsidR="00203720" w:rsidRPr="00846D6D">
        <w:rPr>
          <w:rFonts w:eastAsia="宋体"/>
          <w:szCs w:val="24"/>
          <w:lang w:val="en-US" w:eastAsia="zh-CN"/>
        </w:rPr>
        <w:t xml:space="preserve">objective </w:t>
      </w:r>
      <w:r w:rsidR="007E412E" w:rsidRPr="00846D6D">
        <w:rPr>
          <w:rFonts w:eastAsia="宋体"/>
          <w:szCs w:val="24"/>
          <w:lang w:val="en-US" w:eastAsia="zh-CN"/>
        </w:rPr>
        <w:t xml:space="preserve">of WID </w:t>
      </w:r>
      <w:r w:rsidR="007E412E" w:rsidRPr="00846D6D">
        <w:rPr>
          <w:rFonts w:eastAsia="宋体"/>
          <w:b/>
          <w:bCs/>
          <w:szCs w:val="24"/>
          <w:lang w:val="en-US" w:eastAsia="zh-CN"/>
        </w:rPr>
        <w:t>SP-251344</w:t>
      </w:r>
      <w:r w:rsidRPr="00846D6D">
        <w:rPr>
          <w:rFonts w:eastAsia="宋体"/>
          <w:szCs w:val="24"/>
          <w:lang w:val="en-US" w:eastAsia="zh-CN"/>
        </w:rPr>
        <w:t xml:space="preserve">, </w:t>
      </w:r>
      <w:r w:rsidR="00CC2311" w:rsidRPr="00CC2311">
        <w:rPr>
          <w:rFonts w:eastAsia="宋体"/>
          <w:szCs w:val="24"/>
          <w:lang w:val="en-US" w:eastAsia="zh-CN"/>
        </w:rPr>
        <w:t xml:space="preserve">highlighting potential normative </w:t>
      </w:r>
      <w:r w:rsidR="00CC2311">
        <w:rPr>
          <w:rFonts w:eastAsia="宋体" w:hint="eastAsia"/>
          <w:szCs w:val="24"/>
          <w:lang w:val="en-US" w:eastAsia="zh-CN"/>
        </w:rPr>
        <w:t>impacts</w:t>
      </w:r>
      <w:r w:rsidRPr="00A95F05">
        <w:rPr>
          <w:rFonts w:eastAsia="宋体"/>
          <w:szCs w:val="24"/>
          <w:lang w:val="en-US" w:eastAsia="zh-CN"/>
        </w:rPr>
        <w:t xml:space="preserve"> </w:t>
      </w:r>
      <w:r w:rsidRPr="00846D6D">
        <w:rPr>
          <w:rFonts w:eastAsia="宋体"/>
          <w:b/>
          <w:bCs/>
          <w:szCs w:val="24"/>
          <w:lang w:val="en-US" w:eastAsia="zh-CN"/>
        </w:rPr>
        <w:t>for CT1, CT3, and CT4</w:t>
      </w:r>
      <w:r w:rsidRPr="00846D6D">
        <w:rPr>
          <w:rFonts w:eastAsia="宋体"/>
          <w:szCs w:val="24"/>
          <w:lang w:val="en-US" w:eastAsia="zh-CN"/>
        </w:rPr>
        <w:t>.</w:t>
      </w:r>
    </w:p>
    <w:p w:rsidR="009F5997" w:rsidRPr="00846D6D" w:rsidRDefault="009F5997" w:rsidP="00FE6496">
      <w:pPr>
        <w:pStyle w:val="2"/>
        <w:shd w:val="clear" w:color="auto" w:fill="FFFFFF"/>
        <w:spacing w:before="288" w:after="144"/>
        <w:rPr>
          <w:rFonts w:ascii="Times New Roman" w:hAnsi="Times New Roman" w:cs="Times New Roman"/>
          <w:lang w:eastAsia="zh-CN"/>
        </w:rPr>
      </w:pPr>
      <w:r w:rsidRPr="00846D6D">
        <w:rPr>
          <w:rFonts w:ascii="Times New Roman" w:hAnsi="Times New Roman" w:cs="Times New Roman"/>
        </w:rPr>
        <w:t xml:space="preserve">2. </w:t>
      </w:r>
      <w:r w:rsidR="003B3F37" w:rsidRPr="00846D6D">
        <w:rPr>
          <w:rFonts w:ascii="Times New Roman" w:hAnsi="Times New Roman" w:cs="Times New Roman"/>
        </w:rPr>
        <w:t xml:space="preserve">Analysis of 5GSAT_Ph4_ARCH </w:t>
      </w:r>
      <w:r w:rsidR="00F9789F" w:rsidRPr="00846D6D">
        <w:rPr>
          <w:rFonts w:ascii="Times New Roman" w:hAnsi="Times New Roman" w:cs="Times New Roman"/>
          <w:lang w:eastAsia="zh-CN"/>
        </w:rPr>
        <w:t>p</w:t>
      </w:r>
      <w:r w:rsidR="003B3F37" w:rsidRPr="00846D6D">
        <w:rPr>
          <w:rFonts w:ascii="Times New Roman" w:hAnsi="Times New Roman" w:cs="Times New Roman"/>
        </w:rPr>
        <w:t>rogress</w:t>
      </w:r>
      <w:r w:rsidR="003B3F37" w:rsidRPr="00846D6D">
        <w:rPr>
          <w:rFonts w:ascii="Times New Roman" w:hAnsi="Times New Roman" w:cs="Times New Roman"/>
          <w:lang w:eastAsia="zh-CN"/>
        </w:rPr>
        <w:t xml:space="preserve"> </w:t>
      </w:r>
      <w:r w:rsidR="003B3F37" w:rsidRPr="00846D6D">
        <w:rPr>
          <w:rFonts w:ascii="Times New Roman" w:hAnsi="Times New Roman" w:cs="Times New Roman"/>
        </w:rPr>
        <w:t xml:space="preserve">and </w:t>
      </w:r>
      <w:r w:rsidR="00BA7FF2" w:rsidRPr="00BA7FF2">
        <w:rPr>
          <w:rFonts w:ascii="Times New Roman" w:hAnsi="Times New Roman" w:cs="Times New Roman"/>
        </w:rPr>
        <w:t>impacts on CT WGs</w:t>
      </w:r>
    </w:p>
    <w:p w:rsidR="00E47828" w:rsidRDefault="00E47828" w:rsidP="00913EB5">
      <w:pPr>
        <w:pStyle w:val="3"/>
        <w:shd w:val="clear" w:color="auto" w:fill="FFFFFF"/>
        <w:spacing w:before="180" w:after="144"/>
        <w:rPr>
          <w:lang w:eastAsia="zh-CN"/>
        </w:rPr>
      </w:pPr>
      <w:r w:rsidRPr="00846D6D">
        <w:t xml:space="preserve">2.1 </w:t>
      </w:r>
      <w:r w:rsidR="002F0FD1" w:rsidRPr="00846D6D">
        <w:t>EPS</w:t>
      </w:r>
      <w:r w:rsidR="002F0FD1" w:rsidRPr="00846D6D">
        <w:rPr>
          <w:lang w:eastAsia="zh-CN"/>
        </w:rPr>
        <w:t xml:space="preserve"> </w:t>
      </w:r>
      <w:r w:rsidR="002F0FD1" w:rsidRPr="00846D6D">
        <w:t>Bearer</w:t>
      </w:r>
    </w:p>
    <w:p w:rsidR="00531B1A" w:rsidRPr="0031252F" w:rsidRDefault="00531B1A" w:rsidP="00531B1A">
      <w:pPr>
        <w:pStyle w:val="TH"/>
        <w:rPr>
          <w:lang w:eastAsia="zh-CN"/>
        </w:rPr>
      </w:pPr>
      <w:r>
        <w:t xml:space="preserve">Table </w:t>
      </w:r>
      <w:r w:rsidR="008378EF">
        <w:rPr>
          <w:rFonts w:hint="eastAsia"/>
          <w:lang w:eastAsia="zh-CN"/>
        </w:rPr>
        <w:t>2-</w:t>
      </w:r>
      <w:r>
        <w:t>1</w:t>
      </w:r>
      <w:r>
        <w:rPr>
          <w:rFonts w:hint="eastAsia"/>
          <w:lang w:eastAsia="zh-CN"/>
        </w:rPr>
        <w:t>-1</w:t>
      </w:r>
      <w:r>
        <w:t xml:space="preserve">: </w:t>
      </w:r>
      <w:r w:rsidR="005006FE" w:rsidRPr="005006FE">
        <w:rPr>
          <w:lang w:eastAsia="zh-CN"/>
        </w:rPr>
        <w:t xml:space="preserve">Potential impacts on CT WGs from EPS and IMS </w:t>
      </w:r>
      <w:r w:rsidR="0090184F">
        <w:rPr>
          <w:rFonts w:hint="eastAsia"/>
          <w:lang w:eastAsia="zh-CN"/>
        </w:rPr>
        <w:t>aspects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55"/>
        <w:gridCol w:w="2642"/>
        <w:gridCol w:w="1715"/>
        <w:gridCol w:w="1610"/>
      </w:tblGrid>
      <w:tr w:rsidR="00187610" w:rsidRPr="00846D6D" w:rsidTr="00EB4496">
        <w:tc>
          <w:tcPr>
            <w:tcW w:w="2555" w:type="dxa"/>
          </w:tcPr>
          <w:p w:rsidR="00187610" w:rsidRPr="00B77BA3" w:rsidRDefault="00187610" w:rsidP="00303CFB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>SA2 conclusion</w:t>
            </w:r>
            <w:r w:rsidRPr="00846D6D">
              <w:rPr>
                <w:b/>
                <w:sz w:val="21"/>
                <w:lang w:eastAsia="zh-CN"/>
              </w:rPr>
              <w:t>s</w:t>
            </w:r>
          </w:p>
        </w:tc>
        <w:tc>
          <w:tcPr>
            <w:tcW w:w="2642" w:type="dxa"/>
          </w:tcPr>
          <w:p w:rsidR="00187610" w:rsidRPr="00B77BA3" w:rsidRDefault="00531944" w:rsidP="003B0E97">
            <w:pPr>
              <w:rPr>
                <w:b/>
                <w:sz w:val="21"/>
                <w:lang w:eastAsia="zh-CN"/>
              </w:rPr>
            </w:pPr>
            <w:r w:rsidRPr="00531944">
              <w:rPr>
                <w:b/>
                <w:sz w:val="21"/>
                <w:lang w:eastAsia="zh-CN"/>
              </w:rPr>
              <w:t>Analysis</w:t>
            </w:r>
          </w:p>
        </w:tc>
        <w:tc>
          <w:tcPr>
            <w:tcW w:w="1715" w:type="dxa"/>
          </w:tcPr>
          <w:p w:rsidR="00187610" w:rsidRPr="00B77BA3" w:rsidRDefault="00187610" w:rsidP="003B0E97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EPS </w:t>
            </w:r>
          </w:p>
        </w:tc>
        <w:tc>
          <w:tcPr>
            <w:tcW w:w="1610" w:type="dxa"/>
          </w:tcPr>
          <w:p w:rsidR="00187610" w:rsidRPr="00B77BA3" w:rsidRDefault="00187610" w:rsidP="003B0E97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</w:t>
            </w:r>
            <w:r>
              <w:rPr>
                <w:rFonts w:hint="eastAsia"/>
                <w:b/>
                <w:sz w:val="21"/>
                <w:lang w:eastAsia="zh-CN"/>
              </w:rPr>
              <w:t>IMS</w:t>
            </w:r>
          </w:p>
        </w:tc>
      </w:tr>
      <w:tr w:rsidR="00187610" w:rsidRPr="00846D6D" w:rsidTr="00EB4496">
        <w:tc>
          <w:tcPr>
            <w:tcW w:w="2555" w:type="dxa"/>
          </w:tcPr>
          <w:p w:rsidR="00187610" w:rsidRDefault="00187610" w:rsidP="00303CFB">
            <w:pPr>
              <w:rPr>
                <w:lang w:eastAsia="zh-CN"/>
              </w:rPr>
            </w:pPr>
            <w:r w:rsidRPr="00846D6D">
              <w:rPr>
                <w:lang w:eastAsia="ja-JP"/>
              </w:rPr>
              <w:t>The voice packets shall be transported over the NB-</w:t>
            </w:r>
            <w:proofErr w:type="spellStart"/>
            <w:r w:rsidRPr="00846D6D">
              <w:rPr>
                <w:lang w:eastAsia="ja-JP"/>
              </w:rPr>
              <w:t>IoT</w:t>
            </w:r>
            <w:proofErr w:type="spellEnd"/>
            <w:r w:rsidRPr="00846D6D">
              <w:rPr>
                <w:lang w:eastAsia="ja-JP"/>
              </w:rPr>
              <w:t xml:space="preserve"> (GEO) user plane, i.e. using DRB and S1-U.</w:t>
            </w:r>
          </w:p>
          <w:p w:rsidR="00187610" w:rsidRPr="00846D6D" w:rsidRDefault="00187610" w:rsidP="00303CFB">
            <w:pPr>
              <w:rPr>
                <w:lang w:eastAsia="zh-CN"/>
              </w:rPr>
            </w:pPr>
            <w:r w:rsidRPr="00846D6D">
              <w:rPr>
                <w:lang w:eastAsia="ja-JP"/>
              </w:rPr>
              <w:t>The IMS signalling shall be transported over the NB-</w:t>
            </w:r>
            <w:proofErr w:type="spellStart"/>
            <w:r w:rsidRPr="00846D6D">
              <w:rPr>
                <w:lang w:eastAsia="ja-JP"/>
              </w:rPr>
              <w:t>IoT</w:t>
            </w:r>
            <w:proofErr w:type="spellEnd"/>
            <w:r w:rsidRPr="00846D6D">
              <w:rPr>
                <w:lang w:eastAsia="ja-JP"/>
              </w:rPr>
              <w:t xml:space="preserve"> (GEO) user plane, i.e. using DRB and S1-U.</w:t>
            </w:r>
          </w:p>
        </w:tc>
        <w:tc>
          <w:tcPr>
            <w:tcW w:w="2642" w:type="dxa"/>
          </w:tcPr>
          <w:p w:rsidR="00187610" w:rsidRPr="00846D6D" w:rsidRDefault="00187610" w:rsidP="009066BB">
            <w:pPr>
              <w:pStyle w:val="a4"/>
              <w:numPr>
                <w:ilvl w:val="0"/>
                <w:numId w:val="21"/>
              </w:numPr>
              <w:shd w:val="clear" w:color="auto" w:fill="FFFFFF"/>
              <w:spacing w:after="150"/>
              <w:ind w:firstLineChars="0"/>
              <w:rPr>
                <w:lang w:eastAsia="zh-CN"/>
              </w:rPr>
            </w:pPr>
            <w:r w:rsidRPr="009066BB">
              <w:rPr>
                <w:lang w:eastAsia="zh-CN"/>
              </w:rPr>
              <w:t>The UE and the network need aligned capability and feature support indications</w:t>
            </w:r>
            <w:r w:rsidRPr="00BA1E54">
              <w:rPr>
                <w:lang w:eastAsia="zh-CN"/>
              </w:rPr>
              <w:t xml:space="preserve"> for enabling the </w:t>
            </w:r>
            <w:r>
              <w:rPr>
                <w:lang w:eastAsia="zh-CN"/>
              </w:rPr>
              <w:t>IMS voice over NB-</w:t>
            </w:r>
            <w:proofErr w:type="spellStart"/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 xml:space="preserve"> (GEO)</w:t>
            </w:r>
            <w:r w:rsidRPr="00BA1E54">
              <w:rPr>
                <w:lang w:eastAsia="zh-CN"/>
              </w:rPr>
              <w:t>.</w:t>
            </w:r>
          </w:p>
        </w:tc>
        <w:tc>
          <w:tcPr>
            <w:tcW w:w="1715" w:type="dxa"/>
          </w:tcPr>
          <w:p w:rsidR="00187610" w:rsidRPr="00B77BA3" w:rsidRDefault="00187610">
            <w:pPr>
              <w:rPr>
                <w:shd w:val="clear" w:color="auto" w:fill="FFFFFF"/>
                <w:lang w:eastAsia="zh-CN"/>
              </w:rPr>
            </w:pPr>
            <w:r w:rsidRPr="00B77BA3">
              <w:rPr>
                <w:b/>
                <w:lang w:eastAsia="zh-CN"/>
              </w:rPr>
              <w:t>Impact CT1</w:t>
            </w:r>
            <w:r>
              <w:rPr>
                <w:rFonts w:hint="eastAsia"/>
                <w:lang w:eastAsia="zh-CN"/>
              </w:rPr>
              <w:t xml:space="preserve">: </w:t>
            </w:r>
            <w:r w:rsidRPr="004675BB">
              <w:rPr>
                <w:shd w:val="clear" w:color="auto" w:fill="FFFFFF"/>
              </w:rPr>
              <w:t>NAS capability/feature indications</w:t>
            </w:r>
            <w:r>
              <w:rPr>
                <w:rFonts w:hint="eastAsia"/>
                <w:shd w:val="clear" w:color="auto" w:fill="FFFFFF"/>
                <w:lang w:eastAsia="zh-CN"/>
              </w:rPr>
              <w:t>;</w:t>
            </w:r>
            <w:r w:rsidR="001548A2">
              <w:rPr>
                <w:rFonts w:hint="eastAsia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610" w:type="dxa"/>
          </w:tcPr>
          <w:p w:rsidR="00187610" w:rsidRPr="00B77BA3" w:rsidRDefault="00130241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 impact</w:t>
            </w:r>
          </w:p>
        </w:tc>
      </w:tr>
      <w:tr w:rsidR="00187610" w:rsidRPr="00846D6D" w:rsidTr="00EB4496">
        <w:tc>
          <w:tcPr>
            <w:tcW w:w="2555" w:type="dxa"/>
          </w:tcPr>
          <w:p w:rsidR="00187610" w:rsidRPr="00B77BA3" w:rsidRDefault="00187610">
            <w:pPr>
              <w:rPr>
                <w:lang w:eastAsia="ja-JP"/>
              </w:rPr>
            </w:pPr>
            <w:r w:rsidRPr="00846D6D">
              <w:rPr>
                <w:lang w:eastAsia="ja-JP"/>
              </w:rPr>
              <w:t xml:space="preserve">A single PDN connection shall be used to transport </w:t>
            </w:r>
            <w:r w:rsidRPr="00846D6D">
              <w:rPr>
                <w:lang w:eastAsia="ja-JP"/>
              </w:rPr>
              <w:lastRenderedPageBreak/>
              <w:t>both IMS signalling and IMS voice.</w:t>
            </w:r>
          </w:p>
        </w:tc>
        <w:tc>
          <w:tcPr>
            <w:tcW w:w="2642" w:type="dxa"/>
          </w:tcPr>
          <w:p w:rsidR="0033411F" w:rsidRDefault="00187610" w:rsidP="0033411F">
            <w:pPr>
              <w:pStyle w:val="a4"/>
              <w:numPr>
                <w:ilvl w:val="0"/>
                <w:numId w:val="20"/>
              </w:numPr>
              <w:ind w:firstLineChars="0"/>
              <w:rPr>
                <w:lang w:eastAsia="zh-CN"/>
              </w:rPr>
            </w:pPr>
            <w:r w:rsidRPr="00360C99">
              <w:rPr>
                <w:lang w:eastAsia="zh-CN"/>
              </w:rPr>
              <w:lastRenderedPageBreak/>
              <w:t xml:space="preserve">Single PDN connection with multiple EPS </w:t>
            </w:r>
            <w:r w:rsidRPr="00360C99">
              <w:rPr>
                <w:lang w:eastAsia="zh-CN"/>
              </w:rPr>
              <w:lastRenderedPageBreak/>
              <w:t>bearers</w:t>
            </w:r>
            <w:r w:rsidR="0033411F">
              <w:rPr>
                <w:rFonts w:hint="eastAsia"/>
                <w:lang w:eastAsia="zh-CN"/>
              </w:rPr>
              <w:t xml:space="preserve"> </w:t>
            </w:r>
          </w:p>
          <w:p w:rsidR="00187610" w:rsidRPr="00846D6D" w:rsidRDefault="0033411F" w:rsidP="0033411F">
            <w:pPr>
              <w:pStyle w:val="a4"/>
              <w:numPr>
                <w:ilvl w:val="0"/>
                <w:numId w:val="20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Pr="00B77BA3">
              <w:rPr>
                <w:lang w:eastAsia="zh-CN"/>
              </w:rPr>
              <w:t xml:space="preserve">ependency: multi-DRB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B77BA3"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77BA3">
              <w:rPr>
                <w:lang w:eastAsia="zh-CN"/>
              </w:rPr>
              <w:t>(e.g., &gt;2 DRBs) to allow signalling + voice (+ optional background data). </w:t>
            </w:r>
          </w:p>
        </w:tc>
        <w:tc>
          <w:tcPr>
            <w:tcW w:w="1715" w:type="dxa"/>
          </w:tcPr>
          <w:p w:rsidR="00187610" w:rsidRPr="00846D6D" w:rsidRDefault="00187610" w:rsidP="00E47DFF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Potential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 w:rsidRPr="00B77BA3">
              <w:rPr>
                <w:b/>
                <w:lang w:eastAsia="zh-CN"/>
              </w:rPr>
              <w:t>Impact CT1</w:t>
            </w:r>
            <w:r>
              <w:rPr>
                <w:rFonts w:hint="eastAsia"/>
                <w:lang w:eastAsia="zh-CN"/>
              </w:rPr>
              <w:t xml:space="preserve">: </w:t>
            </w:r>
            <w:r w:rsidR="001548A2" w:rsidRPr="001548A2">
              <w:rPr>
                <w:lang w:eastAsia="zh-CN"/>
              </w:rPr>
              <w:t xml:space="preserve">Clarification </w:t>
            </w:r>
            <w:r w:rsidR="001548A2" w:rsidRPr="001548A2">
              <w:rPr>
                <w:lang w:eastAsia="zh-CN"/>
              </w:rPr>
              <w:lastRenderedPageBreak/>
              <w:t>in CT ma</w:t>
            </w:r>
            <w:r w:rsidR="00E47DFF">
              <w:rPr>
                <w:lang w:eastAsia="zh-CN"/>
              </w:rPr>
              <w:t>y be needed for NB-</w:t>
            </w:r>
            <w:proofErr w:type="spellStart"/>
            <w:r w:rsidR="00E47DFF">
              <w:rPr>
                <w:lang w:eastAsia="zh-CN"/>
              </w:rPr>
              <w:t>IoT</w:t>
            </w:r>
            <w:proofErr w:type="spellEnd"/>
          </w:p>
        </w:tc>
        <w:tc>
          <w:tcPr>
            <w:tcW w:w="1610" w:type="dxa"/>
          </w:tcPr>
          <w:p w:rsidR="00187610" w:rsidRDefault="00130241" w:rsidP="00303CFB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No impact</w:t>
            </w:r>
          </w:p>
        </w:tc>
      </w:tr>
    </w:tbl>
    <w:p w:rsidR="003B3F37" w:rsidRDefault="003B3F37" w:rsidP="00B77BA3">
      <w:pPr>
        <w:rPr>
          <w:lang w:eastAsia="zh-CN"/>
        </w:rPr>
      </w:pPr>
    </w:p>
    <w:p w:rsidR="00531B1A" w:rsidRPr="0031252F" w:rsidRDefault="00531B1A" w:rsidP="00531B1A">
      <w:pPr>
        <w:pStyle w:val="TH"/>
        <w:rPr>
          <w:lang w:eastAsia="zh-CN"/>
        </w:rPr>
      </w:pPr>
      <w:r>
        <w:t xml:space="preserve">Table </w:t>
      </w:r>
      <w:r w:rsidR="008378EF">
        <w:rPr>
          <w:rFonts w:hint="eastAsia"/>
          <w:lang w:eastAsia="zh-CN"/>
        </w:rPr>
        <w:t>2-</w:t>
      </w:r>
      <w:r>
        <w:t>1</w:t>
      </w:r>
      <w:r>
        <w:rPr>
          <w:rFonts w:hint="eastAsia"/>
          <w:lang w:eastAsia="zh-CN"/>
        </w:rPr>
        <w:t>-2</w:t>
      </w:r>
      <w:r>
        <w:t xml:space="preserve">: </w:t>
      </w:r>
      <w:r w:rsidR="005006FE" w:rsidRPr="005006FE">
        <w:rPr>
          <w:lang w:eastAsia="zh-CN"/>
        </w:rPr>
        <w:t xml:space="preserve">Potential impacts on CT WGs from EPS and IMS </w:t>
      </w:r>
      <w:r w:rsidR="0090184F">
        <w:rPr>
          <w:rFonts w:hint="eastAsia"/>
          <w:lang w:eastAsia="zh-CN"/>
        </w:rPr>
        <w:t>aspects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492"/>
        <w:gridCol w:w="2719"/>
        <w:gridCol w:w="1701"/>
        <w:gridCol w:w="1610"/>
      </w:tblGrid>
      <w:tr w:rsidR="00EB4496" w:rsidRPr="00846D6D" w:rsidTr="00CF7372">
        <w:tc>
          <w:tcPr>
            <w:tcW w:w="2492" w:type="dxa"/>
          </w:tcPr>
          <w:p w:rsidR="00EB4496" w:rsidRPr="00846D6D" w:rsidRDefault="00EB4496" w:rsidP="00303CFB">
            <w:pPr>
              <w:rPr>
                <w:b/>
                <w:sz w:val="21"/>
                <w:lang w:eastAsia="zh-CN"/>
              </w:rPr>
            </w:pPr>
            <w:r w:rsidRPr="00846D6D">
              <w:rPr>
                <w:b/>
                <w:sz w:val="21"/>
                <w:lang w:eastAsia="zh-CN"/>
              </w:rPr>
              <w:t>SA2 Open Issues</w:t>
            </w:r>
          </w:p>
        </w:tc>
        <w:tc>
          <w:tcPr>
            <w:tcW w:w="2719" w:type="dxa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531944">
              <w:rPr>
                <w:b/>
                <w:sz w:val="21"/>
                <w:lang w:eastAsia="zh-CN"/>
              </w:rPr>
              <w:t>Analysis</w:t>
            </w:r>
          </w:p>
        </w:tc>
        <w:tc>
          <w:tcPr>
            <w:tcW w:w="1701" w:type="dxa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EPS </w:t>
            </w:r>
          </w:p>
        </w:tc>
        <w:tc>
          <w:tcPr>
            <w:tcW w:w="1610" w:type="dxa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</w:t>
            </w:r>
            <w:r>
              <w:rPr>
                <w:rFonts w:hint="eastAsia"/>
                <w:b/>
                <w:sz w:val="21"/>
                <w:lang w:eastAsia="zh-CN"/>
              </w:rPr>
              <w:t>IMS</w:t>
            </w:r>
          </w:p>
        </w:tc>
      </w:tr>
      <w:tr w:rsidR="00855E29" w:rsidRPr="00846D6D" w:rsidTr="00CF7372">
        <w:tc>
          <w:tcPr>
            <w:tcW w:w="2492" w:type="dxa"/>
          </w:tcPr>
          <w:p w:rsidR="00855E29" w:rsidRPr="00846D6D" w:rsidRDefault="00855E29" w:rsidP="00303CFB">
            <w:pPr>
              <w:rPr>
                <w:lang w:eastAsia="ja-JP"/>
              </w:rPr>
            </w:pPr>
            <w:r w:rsidRPr="00846D6D">
              <w:rPr>
                <w:lang w:val="en-US" w:eastAsia="zh-CN"/>
              </w:rPr>
              <w:t>D</w:t>
            </w:r>
            <w:r w:rsidRPr="00846D6D">
              <w:rPr>
                <w:bCs/>
                <w:lang w:val="en-US"/>
              </w:rPr>
              <w:t xml:space="preserve">efault bearer for IMS </w:t>
            </w:r>
            <w:proofErr w:type="spellStart"/>
            <w:r w:rsidRPr="00846D6D">
              <w:rPr>
                <w:bCs/>
                <w:lang w:val="en-US"/>
              </w:rPr>
              <w:t>signal</w:t>
            </w:r>
            <w:r>
              <w:rPr>
                <w:rFonts w:hint="eastAsia"/>
                <w:bCs/>
                <w:lang w:val="en-US" w:eastAsia="zh-CN"/>
              </w:rPr>
              <w:t>l</w:t>
            </w:r>
            <w:r w:rsidRPr="00846D6D">
              <w:rPr>
                <w:bCs/>
                <w:lang w:val="en-US"/>
              </w:rPr>
              <w:t>ing</w:t>
            </w:r>
            <w:proofErr w:type="spellEnd"/>
            <w:r w:rsidRPr="00846D6D">
              <w:rPr>
                <w:bCs/>
                <w:lang w:val="en-US"/>
              </w:rPr>
              <w:t xml:space="preserve"> (non-GBR)</w:t>
            </w:r>
            <w:r w:rsidRPr="00846D6D">
              <w:rPr>
                <w:lang w:val="en-US" w:eastAsia="zh-CN"/>
              </w:rPr>
              <w:t xml:space="preserve"> </w:t>
            </w:r>
            <w:r w:rsidRPr="00846D6D">
              <w:rPr>
                <w:lang w:val="en-US"/>
              </w:rPr>
              <w:t>and</w:t>
            </w:r>
            <w:r w:rsidRPr="00846D6D">
              <w:rPr>
                <w:lang w:val="en-US" w:eastAsia="zh-CN"/>
              </w:rPr>
              <w:t xml:space="preserve"> </w:t>
            </w:r>
            <w:r w:rsidRPr="00846D6D">
              <w:rPr>
                <w:bCs/>
                <w:lang w:val="en-US"/>
              </w:rPr>
              <w:t>dedicated bearer for IMS voice (GBR)</w:t>
            </w:r>
          </w:p>
        </w:tc>
        <w:tc>
          <w:tcPr>
            <w:tcW w:w="2719" w:type="dxa"/>
          </w:tcPr>
          <w:p w:rsidR="00855E29" w:rsidRPr="00B77BA3" w:rsidRDefault="00855E29" w:rsidP="00D4124E">
            <w:pPr>
              <w:pStyle w:val="a4"/>
              <w:numPr>
                <w:ilvl w:val="0"/>
                <w:numId w:val="20"/>
              </w:numPr>
              <w:ind w:firstLineChars="0"/>
              <w:rPr>
                <w:rFonts w:eastAsia="宋体"/>
                <w:bCs/>
                <w:szCs w:val="24"/>
                <w:lang w:eastAsia="zh-CN"/>
              </w:rPr>
            </w:pPr>
            <w:r w:rsidRPr="00D4124E">
              <w:rPr>
                <w:lang w:eastAsia="zh-CN"/>
              </w:rPr>
              <w:t>Need to remove/relax the restriction on dedicated bearers for the NB‑</w:t>
            </w:r>
            <w:proofErr w:type="spellStart"/>
            <w:r w:rsidRPr="00D4124E">
              <w:rPr>
                <w:lang w:eastAsia="zh-CN"/>
              </w:rPr>
              <w:t>IoT</w:t>
            </w:r>
            <w:proofErr w:type="spellEnd"/>
            <w:r w:rsidRPr="00D4124E">
              <w:rPr>
                <w:lang w:eastAsia="zh-CN"/>
              </w:rPr>
              <w:t xml:space="preserve"> RAT type (such a restriction exists in EPC specifications)</w:t>
            </w:r>
            <w:r w:rsidRPr="00B77BA3">
              <w:rPr>
                <w:lang w:eastAsia="zh-CN"/>
              </w:rPr>
              <w:t>;</w:t>
            </w:r>
          </w:p>
        </w:tc>
        <w:tc>
          <w:tcPr>
            <w:tcW w:w="1701" w:type="dxa"/>
          </w:tcPr>
          <w:p w:rsidR="00855E29" w:rsidRPr="00B77BA3" w:rsidRDefault="00855E29" w:rsidP="00303CFB">
            <w:pPr>
              <w:rPr>
                <w:shd w:val="clear" w:color="auto" w:fill="FFFFFF"/>
                <w:lang w:eastAsia="zh-CN"/>
              </w:rPr>
            </w:pPr>
            <w:r w:rsidRPr="00B77BA3">
              <w:rPr>
                <w:b/>
                <w:lang w:eastAsia="zh-CN"/>
              </w:rPr>
              <w:t>Impact CT1</w:t>
            </w:r>
            <w:r w:rsidRPr="00846D6D">
              <w:rPr>
                <w:lang w:eastAsia="zh-CN"/>
              </w:rPr>
              <w:t>:</w:t>
            </w:r>
            <w:r w:rsidRPr="00B77BA3">
              <w:rPr>
                <w:shd w:val="clear" w:color="auto" w:fill="FFFFFF"/>
              </w:rPr>
              <w:t xml:space="preserve"> </w:t>
            </w:r>
            <w:r w:rsidRPr="00C25107">
              <w:rPr>
                <w:shd w:val="clear" w:color="auto" w:fill="FFFFFF"/>
              </w:rPr>
              <w:t>remove/relax the restriction on dedicated bearer for NB-</w:t>
            </w:r>
            <w:proofErr w:type="spellStart"/>
            <w:r w:rsidRPr="00C25107">
              <w:rPr>
                <w:shd w:val="clear" w:color="auto" w:fill="FFFFFF"/>
              </w:rPr>
              <w:t>IoT</w:t>
            </w:r>
            <w:proofErr w:type="spellEnd"/>
            <w:r w:rsidRPr="00C25107">
              <w:rPr>
                <w:shd w:val="clear" w:color="auto" w:fill="FFFFFF"/>
              </w:rPr>
              <w:t xml:space="preserve"> RAT type</w:t>
            </w:r>
            <w:r w:rsidRPr="00B77BA3">
              <w:rPr>
                <w:shd w:val="clear" w:color="auto" w:fill="FFFFFF"/>
                <w:lang w:eastAsia="zh-CN"/>
              </w:rPr>
              <w:t>;</w:t>
            </w:r>
          </w:p>
          <w:p w:rsidR="00855E29" w:rsidRPr="00846D6D" w:rsidRDefault="00855E29" w:rsidP="00303CFB">
            <w:pPr>
              <w:rPr>
                <w:lang w:eastAsia="zh-CN"/>
              </w:rPr>
            </w:pPr>
            <w:r w:rsidRPr="00B77BA3">
              <w:rPr>
                <w:b/>
                <w:shd w:val="clear" w:color="auto" w:fill="FFFFFF"/>
                <w:lang w:eastAsia="zh-CN"/>
              </w:rPr>
              <w:t>Potential impact CT4</w:t>
            </w:r>
            <w:r w:rsidRPr="005F12C0">
              <w:rPr>
                <w:shd w:val="clear" w:color="auto" w:fill="FFFFFF"/>
                <w:lang w:eastAsia="zh-CN"/>
              </w:rPr>
              <w:t>: align bearer handling for NB-</w:t>
            </w:r>
            <w:proofErr w:type="spellStart"/>
            <w:r w:rsidRPr="005F12C0">
              <w:rPr>
                <w:shd w:val="clear" w:color="auto" w:fill="FFFFFF"/>
                <w:lang w:eastAsia="zh-CN"/>
              </w:rPr>
              <w:t>IoT</w:t>
            </w:r>
            <w:proofErr w:type="spellEnd"/>
            <w:r w:rsidRPr="005F12C0">
              <w:rPr>
                <w:shd w:val="clear" w:color="auto" w:fill="FFFFFF"/>
                <w:lang w:eastAsia="zh-CN"/>
              </w:rPr>
              <w:t xml:space="preserve"> RAT type</w:t>
            </w:r>
          </w:p>
        </w:tc>
        <w:tc>
          <w:tcPr>
            <w:tcW w:w="1610" w:type="dxa"/>
          </w:tcPr>
          <w:p w:rsidR="00855E29" w:rsidRPr="00B77BA3" w:rsidRDefault="00130241" w:rsidP="00303CFB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 impact</w:t>
            </w:r>
          </w:p>
        </w:tc>
      </w:tr>
      <w:tr w:rsidR="00855E29" w:rsidRPr="00846D6D" w:rsidTr="00CF7372">
        <w:tc>
          <w:tcPr>
            <w:tcW w:w="2492" w:type="dxa"/>
          </w:tcPr>
          <w:p w:rsidR="00855E29" w:rsidRPr="00846D6D" w:rsidRDefault="00855E29" w:rsidP="00303CFB">
            <w:pPr>
              <w:rPr>
                <w:lang w:val="en-US" w:eastAsia="zh-CN"/>
              </w:rPr>
            </w:pPr>
            <w:r w:rsidRPr="006A70A4">
              <w:rPr>
                <w:lang w:eastAsia="zh-CN"/>
              </w:rPr>
              <w:t>Whether to extend existing QCIs or add clarification to existing QCIs is FFS</w:t>
            </w:r>
            <w:r w:rsidRPr="00846D6D">
              <w:rPr>
                <w:rFonts w:eastAsia="宋体"/>
                <w:bCs/>
                <w:szCs w:val="24"/>
                <w:lang w:eastAsia="zh-CN"/>
              </w:rPr>
              <w:t>.</w:t>
            </w:r>
          </w:p>
        </w:tc>
        <w:tc>
          <w:tcPr>
            <w:tcW w:w="2719" w:type="dxa"/>
          </w:tcPr>
          <w:p w:rsidR="00855E29" w:rsidRPr="00B77BA3" w:rsidRDefault="009A7AE7" w:rsidP="002F3F5C">
            <w:pPr>
              <w:pStyle w:val="a4"/>
              <w:numPr>
                <w:ilvl w:val="0"/>
                <w:numId w:val="20"/>
              </w:numPr>
              <w:ind w:firstLineChars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855E29" w:rsidRPr="00760E8F">
              <w:rPr>
                <w:lang w:eastAsia="zh-CN"/>
              </w:rPr>
              <w:t xml:space="preserve">larification/guidance first; only </w:t>
            </w:r>
            <w:r w:rsidR="00A87F43" w:rsidRPr="00760E8F">
              <w:rPr>
                <w:lang w:eastAsia="zh-CN"/>
              </w:rPr>
              <w:t>introduces</w:t>
            </w:r>
            <w:r w:rsidR="00855E29" w:rsidRPr="00760E8F">
              <w:rPr>
                <w:lang w:eastAsia="zh-CN"/>
              </w:rPr>
              <w:t xml:space="preserve"> new QCI if strictly needed</w:t>
            </w:r>
            <w:r w:rsidR="00855E29" w:rsidRPr="00846D6D">
              <w:rPr>
                <w:lang w:eastAsia="zh-CN"/>
              </w:rPr>
              <w:t>.</w:t>
            </w:r>
          </w:p>
        </w:tc>
        <w:tc>
          <w:tcPr>
            <w:tcW w:w="1701" w:type="dxa"/>
          </w:tcPr>
          <w:p w:rsidR="00855E29" w:rsidRPr="00846D6D" w:rsidRDefault="00855E29" w:rsidP="00303CFB">
            <w:pPr>
              <w:rPr>
                <w:lang w:eastAsia="zh-CN"/>
              </w:rPr>
            </w:pPr>
            <w:r w:rsidRPr="00B77BA3">
              <w:rPr>
                <w:b/>
                <w:lang w:val="en-US" w:eastAsia="zh-CN"/>
              </w:rPr>
              <w:t xml:space="preserve">Potential </w:t>
            </w:r>
            <w:r w:rsidRPr="00B77BA3">
              <w:rPr>
                <w:b/>
                <w:lang w:eastAsia="zh-CN"/>
              </w:rPr>
              <w:t>Impact CT1</w:t>
            </w:r>
            <w:r w:rsidRPr="00846D6D">
              <w:rPr>
                <w:lang w:eastAsia="zh-CN"/>
              </w:rPr>
              <w:t>: documentation</w:t>
            </w:r>
            <w:r>
              <w:rPr>
                <w:rFonts w:hint="eastAsia"/>
                <w:lang w:eastAsia="zh-CN"/>
              </w:rPr>
              <w:t xml:space="preserve"> for QCI</w:t>
            </w:r>
          </w:p>
        </w:tc>
        <w:tc>
          <w:tcPr>
            <w:tcW w:w="1610" w:type="dxa"/>
          </w:tcPr>
          <w:p w:rsidR="00855E29" w:rsidRPr="00B77BA3" w:rsidRDefault="00130241" w:rsidP="00303CFB">
            <w:pPr>
              <w:rPr>
                <w:b/>
                <w:lang w:val="en-US" w:eastAsia="zh-CN"/>
              </w:rPr>
            </w:pPr>
            <w:r>
              <w:rPr>
                <w:b/>
                <w:lang w:eastAsia="zh-CN"/>
              </w:rPr>
              <w:t>No impact</w:t>
            </w:r>
          </w:p>
        </w:tc>
      </w:tr>
      <w:tr w:rsidR="00855E29" w:rsidRPr="00846D6D" w:rsidTr="00CF7372">
        <w:tc>
          <w:tcPr>
            <w:tcW w:w="2492" w:type="dxa"/>
          </w:tcPr>
          <w:p w:rsidR="00855E29" w:rsidRDefault="00855E29">
            <w:pPr>
              <w:rPr>
                <w:bCs/>
                <w:lang w:val="en-US" w:eastAsia="zh-CN"/>
              </w:rPr>
            </w:pPr>
            <w:r w:rsidRPr="00846D6D">
              <w:rPr>
                <w:lang w:eastAsia="zh-CN"/>
              </w:rPr>
              <w:t xml:space="preserve">Whether and how to achieve </w:t>
            </w:r>
            <w:r>
              <w:rPr>
                <w:rFonts w:hint="eastAsia"/>
                <w:lang w:eastAsia="zh-CN"/>
              </w:rPr>
              <w:t xml:space="preserve">a </w:t>
            </w:r>
            <w:r w:rsidRPr="00846D6D">
              <w:rPr>
                <w:lang w:eastAsia="zh-CN"/>
              </w:rPr>
              <w:t>pre-</w:t>
            </w:r>
            <w:r w:rsidRPr="00846D6D">
              <w:t xml:space="preserve">established </w:t>
            </w:r>
            <w:r w:rsidRPr="00846D6D">
              <w:rPr>
                <w:lang w:eastAsia="zh-CN"/>
              </w:rPr>
              <w:t>voice bearer is FFS</w:t>
            </w:r>
            <w:r w:rsidRPr="00846D6D">
              <w:rPr>
                <w:bCs/>
                <w:lang w:val="en-US"/>
              </w:rPr>
              <w:t>.</w:t>
            </w:r>
          </w:p>
          <w:p w:rsidR="00855E29" w:rsidRPr="00846D6D" w:rsidRDefault="00855E29">
            <w:pPr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(There are several </w:t>
            </w:r>
            <w:r>
              <w:rPr>
                <w:bCs/>
                <w:lang w:val="en-US" w:eastAsia="zh-CN"/>
              </w:rPr>
              <w:t>methods</w:t>
            </w:r>
            <w:r>
              <w:rPr>
                <w:rFonts w:hint="eastAsia"/>
                <w:bCs/>
                <w:lang w:val="en-US" w:eastAsia="zh-CN"/>
              </w:rPr>
              <w:t xml:space="preserve"> proposed, </w:t>
            </w:r>
            <w:r w:rsidRPr="0051299C">
              <w:rPr>
                <w:bCs/>
                <w:lang w:val="en-US" w:eastAsia="zh-CN"/>
              </w:rPr>
              <w:t xml:space="preserve">e.g., during Attach/PDN establishment, before MO call, or network-triggered </w:t>
            </w:r>
            <w:r w:rsidRPr="00BA04D8">
              <w:rPr>
                <w:bCs/>
                <w:lang w:val="en-US" w:eastAsia="zh-CN"/>
              </w:rPr>
              <w:t>during/after registration</w:t>
            </w:r>
            <w:r>
              <w:rPr>
                <w:rFonts w:hint="eastAsia"/>
                <w:bCs/>
                <w:lang w:val="en-US" w:eastAsia="zh-CN"/>
              </w:rPr>
              <w:t xml:space="preserve">.) </w:t>
            </w:r>
          </w:p>
        </w:tc>
        <w:tc>
          <w:tcPr>
            <w:tcW w:w="2719" w:type="dxa"/>
          </w:tcPr>
          <w:p w:rsidR="00855E29" w:rsidRDefault="00855E29" w:rsidP="00B77BA3">
            <w:pPr>
              <w:pStyle w:val="a4"/>
              <w:numPr>
                <w:ilvl w:val="0"/>
                <w:numId w:val="20"/>
              </w:numPr>
              <w:ind w:firstLineChars="0"/>
              <w:rPr>
                <w:lang w:eastAsia="zh-CN"/>
              </w:rPr>
            </w:pPr>
            <w:r w:rsidRPr="00AC6BDA">
              <w:rPr>
                <w:lang w:eastAsia="zh-CN"/>
              </w:rPr>
              <w:t xml:space="preserve">Pre-establishment can reduce </w:t>
            </w:r>
            <w:r>
              <w:rPr>
                <w:rFonts w:hint="eastAsia"/>
                <w:lang w:eastAsia="zh-CN"/>
              </w:rPr>
              <w:t xml:space="preserve">call </w:t>
            </w:r>
            <w:r w:rsidRPr="00AC6BDA">
              <w:rPr>
                <w:lang w:eastAsia="zh-CN"/>
              </w:rPr>
              <w:t>setup time but risks resource pre-allocation</w:t>
            </w:r>
            <w:r>
              <w:rPr>
                <w:rFonts w:hint="eastAsia"/>
                <w:lang w:eastAsia="zh-CN"/>
              </w:rPr>
              <w:t>.</w:t>
            </w:r>
          </w:p>
          <w:p w:rsidR="00855E29" w:rsidRPr="00AC6BDA" w:rsidRDefault="00855E29" w:rsidP="00B77BA3">
            <w:pPr>
              <w:pStyle w:val="a4"/>
              <w:numPr>
                <w:ilvl w:val="0"/>
                <w:numId w:val="20"/>
              </w:numPr>
              <w:ind w:firstLineChars="0"/>
              <w:rPr>
                <w:lang w:eastAsia="zh-CN"/>
              </w:rPr>
            </w:pPr>
            <w:r w:rsidRPr="00AC6BDA">
              <w:rPr>
                <w:lang w:eastAsia="zh-CN"/>
              </w:rPr>
              <w:t>Consider alternatives that achieve latency goals without reserving resources too early.</w:t>
            </w:r>
          </w:p>
        </w:tc>
        <w:tc>
          <w:tcPr>
            <w:tcW w:w="1701" w:type="dxa"/>
          </w:tcPr>
          <w:p w:rsidR="00855E29" w:rsidRPr="00846D6D" w:rsidRDefault="00855E29">
            <w:pPr>
              <w:rPr>
                <w:lang w:eastAsia="zh-CN"/>
              </w:rPr>
            </w:pPr>
            <w:r w:rsidRPr="00B77BA3">
              <w:rPr>
                <w:b/>
                <w:lang w:eastAsia="zh-CN"/>
              </w:rPr>
              <w:t>Impact CT1, potential impact CT3, CT4</w:t>
            </w:r>
            <w:r>
              <w:rPr>
                <w:rFonts w:hint="eastAsia"/>
                <w:lang w:eastAsia="zh-CN"/>
              </w:rPr>
              <w:t xml:space="preserve">, </w:t>
            </w:r>
            <w:r w:rsidRPr="00786401">
              <w:rPr>
                <w:lang w:eastAsia="zh-CN"/>
              </w:rPr>
              <w:t>subject to SA2 decisions.</w:t>
            </w:r>
          </w:p>
        </w:tc>
        <w:tc>
          <w:tcPr>
            <w:tcW w:w="1610" w:type="dxa"/>
          </w:tcPr>
          <w:p w:rsidR="00855E29" w:rsidRPr="00B77BA3" w:rsidRDefault="00130241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 impact</w:t>
            </w:r>
          </w:p>
        </w:tc>
      </w:tr>
    </w:tbl>
    <w:p w:rsidR="0033740D" w:rsidRPr="00846D6D" w:rsidRDefault="0033740D" w:rsidP="00AB0152">
      <w:pPr>
        <w:pStyle w:val="B1"/>
        <w:rPr>
          <w:lang w:val="en-US" w:eastAsia="zh-CN"/>
        </w:rPr>
      </w:pPr>
    </w:p>
    <w:p w:rsidR="00E47828" w:rsidRDefault="00E47828" w:rsidP="00913EB5">
      <w:pPr>
        <w:pStyle w:val="3"/>
        <w:shd w:val="clear" w:color="auto" w:fill="FFFFFF"/>
        <w:spacing w:before="180" w:after="144"/>
        <w:rPr>
          <w:lang w:eastAsia="zh-CN"/>
        </w:rPr>
      </w:pPr>
      <w:r w:rsidRPr="00846D6D">
        <w:t>2.2 Voice Media Transport</w:t>
      </w:r>
    </w:p>
    <w:p w:rsidR="00531B1A" w:rsidRPr="0031252F" w:rsidRDefault="00531B1A" w:rsidP="00531B1A">
      <w:pPr>
        <w:pStyle w:val="TH"/>
        <w:rPr>
          <w:lang w:eastAsia="zh-CN"/>
        </w:rPr>
      </w:pPr>
      <w:r>
        <w:t xml:space="preserve">Table </w:t>
      </w:r>
      <w:r w:rsidR="008378EF">
        <w:rPr>
          <w:rFonts w:hint="eastAsia"/>
          <w:lang w:eastAsia="zh-CN"/>
        </w:rPr>
        <w:t>2-</w:t>
      </w:r>
      <w:r>
        <w:rPr>
          <w:rFonts w:hint="eastAsia"/>
          <w:lang w:eastAsia="zh-CN"/>
        </w:rPr>
        <w:t>2-1</w:t>
      </w:r>
      <w:r>
        <w:t xml:space="preserve">: </w:t>
      </w:r>
      <w:r w:rsidR="005006FE" w:rsidRPr="005006FE">
        <w:rPr>
          <w:lang w:eastAsia="zh-CN"/>
        </w:rPr>
        <w:t xml:space="preserve">Potential impacts on CT WGs from EPS and IMS </w:t>
      </w:r>
      <w:r w:rsidR="0090184F">
        <w:rPr>
          <w:rFonts w:hint="eastAsia"/>
          <w:lang w:eastAsia="zh-CN"/>
        </w:rPr>
        <w:t>aspects</w:t>
      </w:r>
    </w:p>
    <w:tbl>
      <w:tblPr>
        <w:tblStyle w:val="af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844"/>
        <w:gridCol w:w="1467"/>
      </w:tblGrid>
      <w:tr w:rsidR="00EB4496" w:rsidRPr="00846D6D" w:rsidTr="005E09E9">
        <w:tc>
          <w:tcPr>
            <w:tcW w:w="1477" w:type="pct"/>
          </w:tcPr>
          <w:p w:rsidR="00EB4496" w:rsidRPr="00846D6D" w:rsidRDefault="00EB4496" w:rsidP="00303CFB">
            <w:pPr>
              <w:rPr>
                <w:b/>
                <w:sz w:val="21"/>
                <w:lang w:eastAsia="zh-CN"/>
              </w:rPr>
            </w:pPr>
            <w:r w:rsidRPr="00846D6D">
              <w:rPr>
                <w:b/>
                <w:sz w:val="21"/>
                <w:lang w:eastAsia="zh-CN"/>
              </w:rPr>
              <w:t>SA2 Interim conclusions</w:t>
            </w:r>
          </w:p>
          <w:p w:rsidR="00EB4496" w:rsidRPr="00846D6D" w:rsidRDefault="00EB4496" w:rsidP="00303CFB">
            <w:pPr>
              <w:rPr>
                <w:b/>
                <w:sz w:val="21"/>
                <w:lang w:eastAsia="zh-CN"/>
              </w:rPr>
            </w:pPr>
          </w:p>
        </w:tc>
        <w:tc>
          <w:tcPr>
            <w:tcW w:w="1580" w:type="pct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531944">
              <w:rPr>
                <w:b/>
                <w:sz w:val="21"/>
                <w:lang w:eastAsia="zh-CN"/>
              </w:rPr>
              <w:t>Analysis</w:t>
            </w:r>
          </w:p>
        </w:tc>
        <w:tc>
          <w:tcPr>
            <w:tcW w:w="1082" w:type="pct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EPS </w:t>
            </w:r>
          </w:p>
        </w:tc>
        <w:tc>
          <w:tcPr>
            <w:tcW w:w="861" w:type="pct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</w:t>
            </w:r>
            <w:r>
              <w:rPr>
                <w:rFonts w:hint="eastAsia"/>
                <w:b/>
                <w:sz w:val="21"/>
                <w:lang w:eastAsia="zh-CN"/>
              </w:rPr>
              <w:t>IMS</w:t>
            </w:r>
          </w:p>
        </w:tc>
      </w:tr>
      <w:tr w:rsidR="00C37B07" w:rsidRPr="00846D6D" w:rsidTr="005E09E9">
        <w:tc>
          <w:tcPr>
            <w:tcW w:w="1477" w:type="pct"/>
          </w:tcPr>
          <w:p w:rsidR="00C37B07" w:rsidRDefault="00C37B07" w:rsidP="00B77B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as </w:t>
            </w:r>
            <w:r w:rsidRPr="00F72369">
              <w:rPr>
                <w:lang w:eastAsia="zh-CN"/>
              </w:rPr>
              <w:t>mandatory</w:t>
            </w:r>
            <w:r>
              <w:rPr>
                <w:rFonts w:hint="eastAsia"/>
                <w:lang w:eastAsia="zh-CN"/>
              </w:rPr>
              <w:t>:</w:t>
            </w:r>
          </w:p>
          <w:p w:rsidR="00C37B07" w:rsidRPr="00B77BA3" w:rsidRDefault="00C37B07">
            <w:pPr>
              <w:rPr>
                <w:lang w:eastAsia="zh-CN"/>
              </w:rPr>
            </w:pPr>
            <w:r w:rsidRPr="004554D9">
              <w:t>-</w:t>
            </w:r>
            <w:r w:rsidRPr="004554D9">
              <w:tab/>
              <w:t xml:space="preserve">The PDN connection </w:t>
            </w:r>
            <w:r w:rsidRPr="004554D9">
              <w:lastRenderedPageBreak/>
              <w:t>type for support of IMS voice over NB-</w:t>
            </w:r>
            <w:proofErr w:type="spellStart"/>
            <w:r w:rsidRPr="004554D9">
              <w:t>IoT</w:t>
            </w:r>
            <w:proofErr w:type="spellEnd"/>
            <w:r w:rsidRPr="004554D9">
              <w:t xml:space="preserve"> NTN is always IP.</w:t>
            </w:r>
          </w:p>
        </w:tc>
        <w:tc>
          <w:tcPr>
            <w:tcW w:w="1580" w:type="pct"/>
          </w:tcPr>
          <w:p w:rsidR="00C37B07" w:rsidRDefault="00C37B07" w:rsidP="003F3868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 w:rsidRPr="00FD0D50">
              <w:rPr>
                <w:lang w:eastAsia="zh-CN"/>
              </w:rPr>
              <w:lastRenderedPageBreak/>
              <w:t xml:space="preserve">Keep IP transport mandatory baseline </w:t>
            </w:r>
            <w:r w:rsidRPr="00FD0D50">
              <w:rPr>
                <w:lang w:eastAsia="zh-CN"/>
              </w:rPr>
              <w:lastRenderedPageBreak/>
              <w:t>(RTP</w:t>
            </w:r>
            <w:r>
              <w:rPr>
                <w:lang w:eastAsia="zh-CN"/>
              </w:rPr>
              <w:t xml:space="preserve">/UDP/IP) with </w:t>
            </w:r>
            <w:proofErr w:type="spellStart"/>
            <w:r>
              <w:rPr>
                <w:lang w:eastAsia="zh-CN"/>
              </w:rPr>
              <w:t>RoHC</w:t>
            </w:r>
            <w:proofErr w:type="spellEnd"/>
            <w:r>
              <w:rPr>
                <w:lang w:eastAsia="zh-CN"/>
              </w:rPr>
              <w:t xml:space="preserve"> recommended</w:t>
            </w:r>
            <w:r>
              <w:rPr>
                <w:rFonts w:hint="eastAsia"/>
                <w:lang w:eastAsia="zh-CN"/>
              </w:rPr>
              <w:t>;</w:t>
            </w:r>
          </w:p>
          <w:p w:rsidR="00C37B07" w:rsidRPr="00846D6D" w:rsidRDefault="00C37B07" w:rsidP="003F3868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F00C10">
              <w:rPr>
                <w:lang w:eastAsia="zh-CN"/>
              </w:rPr>
              <w:t xml:space="preserve">euse existing EPC/IMS </w:t>
            </w:r>
            <w:proofErr w:type="spellStart"/>
            <w:r w:rsidRPr="00F00C10">
              <w:rPr>
                <w:lang w:eastAsia="zh-CN"/>
              </w:rPr>
              <w:t>behaviors</w:t>
            </w:r>
            <w:proofErr w:type="spellEnd"/>
            <w:r w:rsidRPr="00F00C10">
              <w:rPr>
                <w:lang w:eastAsia="zh-CN"/>
              </w:rPr>
              <w:t xml:space="preserve"> as much as possible (NB-</w:t>
            </w:r>
            <w:proofErr w:type="spellStart"/>
            <w:proofErr w:type="gramStart"/>
            <w:r w:rsidRPr="00F00C10">
              <w:rPr>
                <w:lang w:eastAsia="zh-CN"/>
              </w:rPr>
              <w:t>IoT</w:t>
            </w:r>
            <w:proofErr w:type="spellEnd"/>
            <w:r w:rsidRPr="00F00C10">
              <w:rPr>
                <w:lang w:eastAsia="zh-CN"/>
              </w:rPr>
              <w:t>(</w:t>
            </w:r>
            <w:proofErr w:type="gramEnd"/>
            <w:r w:rsidRPr="00F00C10">
              <w:rPr>
                <w:lang w:eastAsia="zh-CN"/>
              </w:rPr>
              <w:t>GEO) constraints drive optimisation).</w:t>
            </w:r>
          </w:p>
        </w:tc>
        <w:tc>
          <w:tcPr>
            <w:tcW w:w="1082" w:type="pct"/>
          </w:tcPr>
          <w:p w:rsidR="00C37B07" w:rsidRPr="00846D6D" w:rsidRDefault="00C37B07">
            <w:pPr>
              <w:rPr>
                <w:lang w:eastAsia="zh-CN"/>
              </w:rPr>
            </w:pPr>
            <w:r w:rsidRPr="00B77BA3">
              <w:rPr>
                <w:b/>
                <w:lang w:eastAsia="zh-CN"/>
              </w:rPr>
              <w:lastRenderedPageBreak/>
              <w:t>Limited CT impact</w:t>
            </w:r>
            <w:r>
              <w:rPr>
                <w:rFonts w:hint="eastAsia"/>
                <w:lang w:eastAsia="zh-CN"/>
              </w:rPr>
              <w:t xml:space="preserve">: </w:t>
            </w:r>
            <w:r w:rsidRPr="00250AF3">
              <w:rPr>
                <w:lang w:eastAsia="zh-CN"/>
              </w:rPr>
              <w:t xml:space="preserve">baseline is </w:t>
            </w:r>
            <w:r w:rsidRPr="00250AF3">
              <w:rPr>
                <w:lang w:eastAsia="zh-CN"/>
              </w:rPr>
              <w:lastRenderedPageBreak/>
              <w:t>largely reuse; scope mainly on clarifications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250AF3">
              <w:rPr>
                <w:lang w:eastAsia="zh-CN"/>
              </w:rPr>
              <w:t>/consistency.</w:t>
            </w:r>
          </w:p>
        </w:tc>
        <w:tc>
          <w:tcPr>
            <w:tcW w:w="861" w:type="pct"/>
          </w:tcPr>
          <w:p w:rsidR="00C37B07" w:rsidRPr="00B77BA3" w:rsidRDefault="00130241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No impact</w:t>
            </w:r>
          </w:p>
        </w:tc>
      </w:tr>
      <w:tr w:rsidR="00C37B07" w:rsidRPr="00846D6D" w:rsidTr="005E09E9">
        <w:tc>
          <w:tcPr>
            <w:tcW w:w="1477" w:type="pct"/>
          </w:tcPr>
          <w:p w:rsidR="00C37B07" w:rsidRDefault="00C37B07" w:rsidP="00074D88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</w:t>
            </w:r>
            <w:r>
              <w:rPr>
                <w:rFonts w:hint="eastAsia"/>
                <w:lang w:eastAsia="zh-CN"/>
              </w:rPr>
              <w:t>on-IP as optional</w:t>
            </w:r>
          </w:p>
          <w:p w:rsidR="00C37B07" w:rsidRPr="00B77BA3" w:rsidRDefault="00C37B07">
            <w:pPr>
              <w:rPr>
                <w:lang w:eastAsia="zh-CN"/>
              </w:rPr>
            </w:pPr>
            <w:r w:rsidRPr="00652EFE">
              <w:rPr>
                <w:lang w:eastAsia="zh-CN"/>
              </w:rPr>
              <w:t>-</w:t>
            </w:r>
            <w:r w:rsidRPr="00652EFE">
              <w:rPr>
                <w:lang w:eastAsia="zh-CN"/>
              </w:rPr>
              <w:tab/>
              <w:t xml:space="preserve">For "non-IP" mechanism to transport voice packets, the header manipulation </w:t>
            </w:r>
            <w:r>
              <w:rPr>
                <w:rFonts w:hint="eastAsia"/>
                <w:lang w:eastAsia="zh-CN"/>
              </w:rPr>
              <w:t xml:space="preserve">should be </w:t>
            </w:r>
            <w:r w:rsidRPr="00652EFE">
              <w:rPr>
                <w:lang w:eastAsia="zh-CN"/>
              </w:rPr>
              <w:t>appl</w:t>
            </w:r>
            <w:r>
              <w:rPr>
                <w:rFonts w:hint="eastAsia"/>
                <w:lang w:eastAsia="zh-CN"/>
              </w:rPr>
              <w:t>ied.</w:t>
            </w:r>
          </w:p>
        </w:tc>
        <w:tc>
          <w:tcPr>
            <w:tcW w:w="1580" w:type="pct"/>
          </w:tcPr>
          <w:p w:rsidR="00C37B07" w:rsidRDefault="00C37B07" w:rsidP="003F3868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 w:rsidRPr="00527E13">
              <w:rPr>
                <w:lang w:eastAsia="zh-CN"/>
              </w:rPr>
              <w:t xml:space="preserve">eader manipulation spans AGW (RTP field removal/compression), PGW (IP/UDP removal/restoration), </w:t>
            </w:r>
            <w:proofErr w:type="gramStart"/>
            <w:r w:rsidRPr="00527E13">
              <w:rPr>
                <w:lang w:eastAsia="zh-CN"/>
              </w:rPr>
              <w:t>UE</w:t>
            </w:r>
            <w:proofErr w:type="gramEnd"/>
            <w:r w:rsidRPr="00527E13">
              <w:rPr>
                <w:lang w:eastAsia="zh-CN"/>
              </w:rPr>
              <w:t xml:space="preserve"> restoration/removal. </w:t>
            </w:r>
          </w:p>
          <w:p w:rsidR="00C37B07" w:rsidRPr="00846D6D" w:rsidRDefault="00C37B07" w:rsidP="003F3868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 w:rsidRPr="00527E13">
              <w:rPr>
                <w:lang w:eastAsia="zh-CN"/>
              </w:rPr>
              <w:t>Note dependency on SA4 reduced RTP header format.</w:t>
            </w:r>
          </w:p>
        </w:tc>
        <w:tc>
          <w:tcPr>
            <w:tcW w:w="1082" w:type="pct"/>
          </w:tcPr>
          <w:p w:rsidR="00C37B07" w:rsidRDefault="00C37B07" w:rsidP="00640452">
            <w:pPr>
              <w:rPr>
                <w:lang w:eastAsia="zh-CN"/>
              </w:rPr>
            </w:pPr>
            <w:r w:rsidRPr="00B77BA3">
              <w:rPr>
                <w:b/>
                <w:lang w:eastAsia="zh-CN"/>
              </w:rPr>
              <w:t>Impact CT1</w:t>
            </w:r>
            <w:r>
              <w:rPr>
                <w:rFonts w:hint="eastAsia"/>
                <w:lang w:eastAsia="zh-CN"/>
              </w:rPr>
              <w:t>: I</w:t>
            </w:r>
            <w:r>
              <w:rPr>
                <w:lang w:eastAsia="zh-CN"/>
              </w:rPr>
              <w:t>ndicators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CN header handling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rPr>
                <w:lang w:eastAsia="zh-CN"/>
              </w:rPr>
              <w:t xml:space="preserve"> TFT derivation</w:t>
            </w:r>
            <w:r>
              <w:rPr>
                <w:rFonts w:hint="eastAsia"/>
                <w:lang w:eastAsia="zh-CN"/>
              </w:rPr>
              <w:t>;</w:t>
            </w:r>
          </w:p>
          <w:p w:rsidR="00C37B07" w:rsidRPr="00846D6D" w:rsidRDefault="00C37B07" w:rsidP="00391CD4">
            <w:pPr>
              <w:rPr>
                <w:lang w:eastAsia="zh-CN"/>
              </w:rPr>
            </w:pPr>
            <w:r w:rsidRPr="00B77BA3">
              <w:rPr>
                <w:b/>
                <w:lang w:eastAsia="zh-CN"/>
              </w:rPr>
              <w:t>Impact CT4</w:t>
            </w:r>
            <w:r>
              <w:rPr>
                <w:rFonts w:hint="eastAsia"/>
                <w:lang w:eastAsia="zh-CN"/>
              </w:rPr>
              <w:t xml:space="preserve">, </w:t>
            </w:r>
            <w:r w:rsidRPr="00CC724D">
              <w:rPr>
                <w:lang w:eastAsia="zh-CN"/>
              </w:rPr>
              <w:t xml:space="preserve">CN header handling and </w:t>
            </w:r>
            <w:r w:rsidR="00391CD4" w:rsidRPr="00391CD4">
              <w:rPr>
                <w:lang w:eastAsia="zh-CN"/>
              </w:rPr>
              <w:t>the enhancement of PGW selection</w:t>
            </w:r>
            <w:r w:rsidRPr="00786401">
              <w:rPr>
                <w:lang w:eastAsia="zh-CN"/>
              </w:rPr>
              <w:t>.</w:t>
            </w:r>
          </w:p>
        </w:tc>
        <w:tc>
          <w:tcPr>
            <w:tcW w:w="861" w:type="pct"/>
          </w:tcPr>
          <w:p w:rsidR="00C37B07" w:rsidRDefault="00C37B07" w:rsidP="00640452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Potential Impact </w:t>
            </w:r>
            <w:r w:rsidR="0017030F">
              <w:rPr>
                <w:rFonts w:hint="eastAsia"/>
                <w:b/>
                <w:lang w:eastAsia="zh-CN"/>
              </w:rPr>
              <w:t>SA4</w:t>
            </w:r>
            <w:r>
              <w:rPr>
                <w:rFonts w:hint="eastAsia"/>
                <w:b/>
                <w:lang w:eastAsia="zh-CN"/>
              </w:rPr>
              <w:t>:</w:t>
            </w:r>
          </w:p>
          <w:p w:rsidR="00C37B07" w:rsidRPr="00B77BA3" w:rsidRDefault="00C37B07" w:rsidP="00640452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AGW</w:t>
            </w:r>
            <w:r w:rsidRPr="00527E13">
              <w:rPr>
                <w:lang w:eastAsia="zh-CN"/>
              </w:rPr>
              <w:t xml:space="preserve"> (RTP field removal/compression)</w:t>
            </w:r>
          </w:p>
        </w:tc>
      </w:tr>
    </w:tbl>
    <w:p w:rsidR="005D6BEE" w:rsidRDefault="005D6BEE" w:rsidP="00B77BA3">
      <w:pPr>
        <w:rPr>
          <w:lang w:eastAsia="zh-CN"/>
        </w:rPr>
      </w:pPr>
    </w:p>
    <w:p w:rsidR="00531B1A" w:rsidRPr="0031252F" w:rsidRDefault="00531B1A" w:rsidP="00531B1A">
      <w:pPr>
        <w:pStyle w:val="TH"/>
        <w:rPr>
          <w:lang w:eastAsia="zh-CN"/>
        </w:rPr>
      </w:pPr>
      <w:r>
        <w:t xml:space="preserve">Table </w:t>
      </w:r>
      <w:r w:rsidR="008378EF">
        <w:rPr>
          <w:rFonts w:hint="eastAsia"/>
          <w:lang w:eastAsia="zh-CN"/>
        </w:rPr>
        <w:t>2-</w:t>
      </w:r>
      <w:r>
        <w:rPr>
          <w:rFonts w:hint="eastAsia"/>
          <w:lang w:eastAsia="zh-CN"/>
        </w:rPr>
        <w:t>2-2</w:t>
      </w:r>
      <w:r>
        <w:t xml:space="preserve">: </w:t>
      </w:r>
      <w:r w:rsidR="005006FE" w:rsidRPr="005006FE">
        <w:rPr>
          <w:lang w:eastAsia="zh-CN"/>
        </w:rPr>
        <w:t xml:space="preserve">Potential impacts on CT WGs from EPS and IMS </w:t>
      </w:r>
      <w:r w:rsidR="0090184F">
        <w:rPr>
          <w:rFonts w:hint="eastAsia"/>
          <w:lang w:eastAsia="zh-CN"/>
        </w:rPr>
        <w:t>aspects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480"/>
        <w:gridCol w:w="2646"/>
        <w:gridCol w:w="1824"/>
        <w:gridCol w:w="1572"/>
      </w:tblGrid>
      <w:tr w:rsidR="00EB4496" w:rsidRPr="00846D6D" w:rsidTr="00531B1A">
        <w:tc>
          <w:tcPr>
            <w:tcW w:w="2480" w:type="dxa"/>
          </w:tcPr>
          <w:p w:rsidR="00EB4496" w:rsidRPr="00846D6D" w:rsidRDefault="00EB4496" w:rsidP="00303CFB">
            <w:pPr>
              <w:rPr>
                <w:b/>
                <w:sz w:val="21"/>
                <w:lang w:eastAsia="zh-CN"/>
              </w:rPr>
            </w:pPr>
            <w:r w:rsidRPr="00846D6D">
              <w:rPr>
                <w:b/>
                <w:sz w:val="21"/>
                <w:lang w:eastAsia="zh-CN"/>
              </w:rPr>
              <w:t>SA2 Open Issues</w:t>
            </w:r>
          </w:p>
        </w:tc>
        <w:tc>
          <w:tcPr>
            <w:tcW w:w="2646" w:type="dxa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531944">
              <w:rPr>
                <w:b/>
                <w:sz w:val="21"/>
                <w:lang w:eastAsia="zh-CN"/>
              </w:rPr>
              <w:t>Analysis</w:t>
            </w:r>
          </w:p>
        </w:tc>
        <w:tc>
          <w:tcPr>
            <w:tcW w:w="1824" w:type="dxa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EPS </w:t>
            </w:r>
          </w:p>
        </w:tc>
        <w:tc>
          <w:tcPr>
            <w:tcW w:w="1572" w:type="dxa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</w:t>
            </w:r>
            <w:r>
              <w:rPr>
                <w:rFonts w:hint="eastAsia"/>
                <w:b/>
                <w:sz w:val="21"/>
                <w:lang w:eastAsia="zh-CN"/>
              </w:rPr>
              <w:t>IMS</w:t>
            </w:r>
          </w:p>
        </w:tc>
      </w:tr>
      <w:tr w:rsidR="005E09E9" w:rsidRPr="00846D6D" w:rsidTr="00531B1A">
        <w:tc>
          <w:tcPr>
            <w:tcW w:w="2480" w:type="dxa"/>
          </w:tcPr>
          <w:p w:rsidR="005E09E9" w:rsidRPr="00846D6D" w:rsidRDefault="005E09E9" w:rsidP="00303CFB">
            <w:pPr>
              <w:rPr>
                <w:lang w:eastAsia="ja-JP"/>
              </w:rPr>
            </w:pPr>
            <w:r w:rsidRPr="00846D6D">
              <w:t>How the support and use of "non-IP" mechanism is negotiated between the UE and network is FFS.</w:t>
            </w:r>
          </w:p>
        </w:tc>
        <w:tc>
          <w:tcPr>
            <w:tcW w:w="2646" w:type="dxa"/>
          </w:tcPr>
          <w:p w:rsidR="005E09E9" w:rsidRPr="00846D6D" w:rsidRDefault="00C25B37" w:rsidP="00C25B37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The UE </w:t>
            </w:r>
            <w:r w:rsidRPr="00C25B37">
              <w:rPr>
                <w:lang w:eastAsia="zh-CN"/>
              </w:rPr>
              <w:t>indicates its capability for non-IP data over dedicated bearer of IP type PDN to MME</w:t>
            </w:r>
            <w:r w:rsidR="005E09E9" w:rsidRPr="001016B9">
              <w:rPr>
                <w:lang w:eastAsia="zh-CN"/>
              </w:rPr>
              <w:t>)</w:t>
            </w:r>
          </w:p>
        </w:tc>
        <w:tc>
          <w:tcPr>
            <w:tcW w:w="1824" w:type="dxa"/>
          </w:tcPr>
          <w:p w:rsidR="005E09E9" w:rsidRPr="00846D6D" w:rsidRDefault="005E09E9">
            <w:pPr>
              <w:rPr>
                <w:lang w:eastAsia="zh-CN"/>
              </w:rPr>
            </w:pPr>
            <w:r w:rsidRPr="00B77BA3">
              <w:rPr>
                <w:b/>
                <w:lang w:eastAsia="zh-CN"/>
              </w:rPr>
              <w:t>Impact CT1</w:t>
            </w:r>
            <w:r w:rsidRPr="004675BB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094601">
              <w:rPr>
                <w:lang w:eastAsia="zh-CN"/>
              </w:rPr>
              <w:t xml:space="preserve">expect </w:t>
            </w:r>
            <w:r w:rsidRPr="0023462A">
              <w:rPr>
                <w:lang w:eastAsia="zh-CN"/>
              </w:rPr>
              <w:t>NAS option negotiation behaviour</w:t>
            </w:r>
          </w:p>
        </w:tc>
        <w:tc>
          <w:tcPr>
            <w:tcW w:w="1572" w:type="dxa"/>
          </w:tcPr>
          <w:p w:rsidR="005E09E9" w:rsidRPr="00B77BA3" w:rsidRDefault="0014772E" w:rsidP="00C25B37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Potential </w:t>
            </w:r>
            <w:r w:rsidR="00C25B37">
              <w:rPr>
                <w:rFonts w:hint="eastAsia"/>
                <w:b/>
                <w:lang w:eastAsia="zh-CN"/>
              </w:rPr>
              <w:t>Impact CT1:</w:t>
            </w:r>
            <w:r w:rsidR="00C25B37" w:rsidRPr="004B28AA">
              <w:rPr>
                <w:lang w:val="en-US" w:eastAsia="zh-TW"/>
              </w:rPr>
              <w:t xml:space="preserve"> negotiate to enable </w:t>
            </w:r>
            <w:r w:rsidR="00C25B37" w:rsidRPr="00C25B37">
              <w:rPr>
                <w:lang w:val="en-US" w:eastAsia="zh-TW"/>
              </w:rPr>
              <w:t>compress/restore RTP</w:t>
            </w:r>
            <w:r w:rsidR="00C25B37" w:rsidRPr="004B28AA">
              <w:rPr>
                <w:lang w:val="en-US" w:eastAsia="zh-TW"/>
              </w:rPr>
              <w:t xml:space="preserve"> in new SDP information</w:t>
            </w:r>
          </w:p>
        </w:tc>
      </w:tr>
      <w:tr w:rsidR="005E09E9" w:rsidRPr="00846D6D" w:rsidTr="00531B1A">
        <w:tc>
          <w:tcPr>
            <w:tcW w:w="2480" w:type="dxa"/>
          </w:tcPr>
          <w:p w:rsidR="005E09E9" w:rsidRPr="00846D6D" w:rsidRDefault="005E09E9" w:rsidP="00303CFB">
            <w:pPr>
              <w:rPr>
                <w:lang w:val="en-US" w:eastAsia="zh-CN"/>
              </w:rPr>
            </w:pPr>
            <w:r w:rsidRPr="00846D6D">
              <w:rPr>
                <w:lang w:eastAsia="ko-KR"/>
              </w:rPr>
              <w:t xml:space="preserve">How </w:t>
            </w:r>
            <w:r w:rsidRPr="00846D6D">
              <w:rPr>
                <w:lang w:eastAsia="zh-CN"/>
              </w:rPr>
              <w:t xml:space="preserve">to notify </w:t>
            </w:r>
            <w:r w:rsidRPr="00846D6D">
              <w:rPr>
                <w:lang w:eastAsia="ko-KR"/>
              </w:rPr>
              <w:t xml:space="preserve">RAN </w:t>
            </w:r>
            <w:r w:rsidRPr="00846D6D">
              <w:rPr>
                <w:lang w:eastAsia="zh-CN"/>
              </w:rPr>
              <w:t>to</w:t>
            </w:r>
            <w:r w:rsidRPr="00846D6D">
              <w:rPr>
                <w:lang w:eastAsia="ko-KR"/>
              </w:rPr>
              <w:t xml:space="preserve"> disable </w:t>
            </w:r>
            <w:proofErr w:type="spellStart"/>
            <w:r w:rsidRPr="00846D6D">
              <w:rPr>
                <w:lang w:eastAsia="ko-KR"/>
              </w:rPr>
              <w:t>RoHC</w:t>
            </w:r>
            <w:proofErr w:type="spellEnd"/>
            <w:r w:rsidRPr="00846D6D">
              <w:rPr>
                <w:lang w:eastAsia="ko-KR"/>
              </w:rPr>
              <w:t xml:space="preserve"> in order to transport non-IP </w:t>
            </w:r>
            <w:r w:rsidRPr="00846D6D">
              <w:rPr>
                <w:lang w:eastAsia="zh-CN"/>
              </w:rPr>
              <w:t>packets</w:t>
            </w:r>
            <w:r w:rsidRPr="00846D6D">
              <w:rPr>
                <w:lang w:eastAsia="ko-KR"/>
              </w:rPr>
              <w:t xml:space="preserve"> over NB-</w:t>
            </w:r>
            <w:proofErr w:type="spellStart"/>
            <w:r w:rsidRPr="00846D6D">
              <w:rPr>
                <w:lang w:eastAsia="ko-KR"/>
              </w:rPr>
              <w:t>IoT</w:t>
            </w:r>
            <w:proofErr w:type="spellEnd"/>
            <w:r w:rsidRPr="00846D6D">
              <w:rPr>
                <w:lang w:eastAsia="ko-KR"/>
              </w:rPr>
              <w:t xml:space="preserve"> NTN is FFS.</w:t>
            </w:r>
          </w:p>
        </w:tc>
        <w:tc>
          <w:tcPr>
            <w:tcW w:w="2646" w:type="dxa"/>
          </w:tcPr>
          <w:p w:rsidR="005E09E9" w:rsidRPr="00846D6D" w:rsidRDefault="005E09E9" w:rsidP="00B77BA3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 w:rsidRPr="004F2A52">
              <w:rPr>
                <w:lang w:eastAsia="zh-CN"/>
              </w:rPr>
              <w:t xml:space="preserve">If </w:t>
            </w:r>
            <w:proofErr w:type="spellStart"/>
            <w:r w:rsidRPr="004F2A52">
              <w:rPr>
                <w:lang w:eastAsia="zh-CN"/>
              </w:rPr>
              <w:t>RoHC</w:t>
            </w:r>
            <w:proofErr w:type="spellEnd"/>
            <w:r w:rsidRPr="004F2A52">
              <w:rPr>
                <w:lang w:eastAsia="zh-CN"/>
              </w:rPr>
              <w:t xml:space="preserve"> disablement is needed, define it as a controlled, scoped </w:t>
            </w:r>
            <w:proofErr w:type="spellStart"/>
            <w:r w:rsidRPr="004F2A52">
              <w:rPr>
                <w:lang w:eastAsia="zh-CN"/>
              </w:rPr>
              <w:t>behavior</w:t>
            </w:r>
            <w:proofErr w:type="spellEnd"/>
            <w:r w:rsidRPr="004F2A52">
              <w:rPr>
                <w:lang w:eastAsia="zh-CN"/>
              </w:rPr>
              <w:t xml:space="preserve"> (e.g., voice bearer only) with clear failure handling.</w:t>
            </w:r>
          </w:p>
        </w:tc>
        <w:tc>
          <w:tcPr>
            <w:tcW w:w="1824" w:type="dxa"/>
          </w:tcPr>
          <w:p w:rsidR="005E09E9" w:rsidRPr="00846D6D" w:rsidRDefault="005E09E9">
            <w:pPr>
              <w:rPr>
                <w:lang w:eastAsia="zh-CN"/>
              </w:rPr>
            </w:pPr>
            <w:r w:rsidRPr="00B77BA3">
              <w:rPr>
                <w:b/>
                <w:lang w:eastAsia="zh-CN"/>
              </w:rPr>
              <w:t xml:space="preserve">Impact </w:t>
            </w:r>
            <w:proofErr w:type="gramStart"/>
            <w:r w:rsidRPr="00B77BA3">
              <w:rPr>
                <w:b/>
                <w:lang w:eastAsia="zh-CN"/>
              </w:rPr>
              <w:t>CT1</w:t>
            </w:r>
            <w:r>
              <w:rPr>
                <w:rFonts w:hint="eastAsia"/>
                <w:lang w:eastAsia="zh-CN"/>
              </w:rPr>
              <w:t>,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1016B9">
              <w:rPr>
                <w:lang w:eastAsia="zh-CN"/>
              </w:rPr>
              <w:t xml:space="preserve">clarify any NAS/bearer activation </w:t>
            </w:r>
            <w:proofErr w:type="spellStart"/>
            <w:r w:rsidRPr="001016B9">
              <w:rPr>
                <w:lang w:eastAsia="zh-CN"/>
              </w:rPr>
              <w:t>behavior</w:t>
            </w:r>
            <w:proofErr w:type="spellEnd"/>
            <w:r w:rsidRPr="001016B9">
              <w:rPr>
                <w:lang w:eastAsia="zh-CN"/>
              </w:rPr>
              <w:t xml:space="preserve"> tied to </w:t>
            </w:r>
            <w:proofErr w:type="spellStart"/>
            <w:r w:rsidRPr="001016B9">
              <w:rPr>
                <w:lang w:eastAsia="zh-CN"/>
              </w:rPr>
              <w:t>RoHC</w:t>
            </w:r>
            <w:proofErr w:type="spellEnd"/>
            <w:r w:rsidRPr="001016B9">
              <w:rPr>
                <w:lang w:eastAsia="zh-CN"/>
              </w:rPr>
              <w:t xml:space="preserve"> disablement.</w:t>
            </w:r>
          </w:p>
        </w:tc>
        <w:tc>
          <w:tcPr>
            <w:tcW w:w="1572" w:type="dxa"/>
          </w:tcPr>
          <w:p w:rsidR="005E09E9" w:rsidRPr="00B77BA3" w:rsidRDefault="00130241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 impact</w:t>
            </w:r>
          </w:p>
        </w:tc>
      </w:tr>
    </w:tbl>
    <w:p w:rsidR="005A4CB5" w:rsidRPr="00B77BA3" w:rsidRDefault="005A4CB5" w:rsidP="00B77BA3">
      <w:pPr>
        <w:rPr>
          <w:lang w:eastAsia="zh-CN"/>
        </w:rPr>
      </w:pPr>
    </w:p>
    <w:p w:rsidR="00E47828" w:rsidRDefault="00E47828" w:rsidP="00913EB5">
      <w:pPr>
        <w:pStyle w:val="3"/>
        <w:shd w:val="clear" w:color="auto" w:fill="FFFFFF"/>
        <w:spacing w:before="180" w:after="144"/>
        <w:rPr>
          <w:lang w:eastAsia="zh-CN"/>
        </w:rPr>
      </w:pPr>
      <w:r w:rsidRPr="00846D6D">
        <w:t xml:space="preserve">2.3 IMS </w:t>
      </w:r>
      <w:r w:rsidR="001475AA" w:rsidRPr="00846D6D">
        <w:t>Signalling</w:t>
      </w:r>
      <w:r w:rsidRPr="00846D6D">
        <w:t xml:space="preserve"> Optimization</w:t>
      </w:r>
    </w:p>
    <w:p w:rsidR="009B63B7" w:rsidRDefault="009B63B7" w:rsidP="00B77BA3">
      <w:pPr>
        <w:rPr>
          <w:lang w:eastAsia="zh-CN"/>
        </w:rPr>
      </w:pPr>
      <w:r w:rsidRPr="005E1C9A">
        <w:rPr>
          <w:lang w:eastAsia="zh-CN"/>
        </w:rPr>
        <w:t>As SA2 has not concluded on text-based or binary-based IMS signalling</w:t>
      </w:r>
      <w:r w:rsidR="00CD10F4" w:rsidRPr="00CD10F4">
        <w:t xml:space="preserve"> </w:t>
      </w:r>
      <w:r w:rsidR="00CD10F4">
        <w:rPr>
          <w:rFonts w:hint="eastAsia"/>
          <w:lang w:eastAsia="zh-CN"/>
        </w:rPr>
        <w:t>o</w:t>
      </w:r>
      <w:r w:rsidR="00CD10F4" w:rsidRPr="00CD10F4">
        <w:rPr>
          <w:lang w:eastAsia="zh-CN"/>
        </w:rPr>
        <w:t>ptimization</w:t>
      </w:r>
      <w:r w:rsidRPr="005E1C9A">
        <w:rPr>
          <w:lang w:eastAsia="zh-CN"/>
        </w:rPr>
        <w:t xml:space="preserve">, this paper </w:t>
      </w:r>
      <w:r w:rsidR="003C2575" w:rsidRPr="003C2575">
        <w:rPr>
          <w:lang w:eastAsia="zh-CN"/>
        </w:rPr>
        <w:t>presents</w:t>
      </w:r>
      <w:r w:rsidR="003C2575">
        <w:rPr>
          <w:lang w:eastAsia="zh-CN"/>
        </w:rPr>
        <w:t xml:space="preserve"> both approaches for discussion</w:t>
      </w:r>
      <w:r>
        <w:rPr>
          <w:rFonts w:hint="eastAsia"/>
          <w:lang w:eastAsia="zh-CN"/>
        </w:rPr>
        <w:t>.</w:t>
      </w:r>
    </w:p>
    <w:p w:rsidR="008378EF" w:rsidRPr="0031252F" w:rsidRDefault="008378EF" w:rsidP="008378EF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2-3-1</w:t>
      </w:r>
      <w:r>
        <w:t xml:space="preserve">: </w:t>
      </w:r>
      <w:r w:rsidR="005006FE" w:rsidRPr="005006FE">
        <w:rPr>
          <w:lang w:eastAsia="zh-CN"/>
        </w:rPr>
        <w:t xml:space="preserve">Potential impacts on CT WGs from EPS and IMS </w:t>
      </w:r>
      <w:r w:rsidR="0090184F">
        <w:rPr>
          <w:rFonts w:hint="eastAsia"/>
          <w:lang w:eastAsia="zh-CN"/>
        </w:rPr>
        <w:t>aspects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474"/>
        <w:gridCol w:w="2596"/>
        <w:gridCol w:w="1842"/>
        <w:gridCol w:w="1610"/>
      </w:tblGrid>
      <w:tr w:rsidR="00EB4496" w:rsidRPr="004675BB" w:rsidTr="00531944">
        <w:tc>
          <w:tcPr>
            <w:tcW w:w="2474" w:type="dxa"/>
          </w:tcPr>
          <w:p w:rsidR="00EB4496" w:rsidRPr="004675BB" w:rsidRDefault="00EB4496" w:rsidP="004675BB">
            <w:pPr>
              <w:rPr>
                <w:b/>
                <w:sz w:val="21"/>
                <w:lang w:eastAsia="zh-CN"/>
              </w:rPr>
            </w:pPr>
            <w:r w:rsidRPr="004675BB">
              <w:rPr>
                <w:b/>
                <w:sz w:val="21"/>
                <w:lang w:eastAsia="zh-CN"/>
              </w:rPr>
              <w:t>SA2 Open Issues</w:t>
            </w:r>
          </w:p>
        </w:tc>
        <w:tc>
          <w:tcPr>
            <w:tcW w:w="2596" w:type="dxa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531944">
              <w:rPr>
                <w:b/>
                <w:sz w:val="21"/>
                <w:lang w:eastAsia="zh-CN"/>
              </w:rPr>
              <w:t>Analysis</w:t>
            </w:r>
          </w:p>
        </w:tc>
        <w:tc>
          <w:tcPr>
            <w:tcW w:w="1842" w:type="dxa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EPS </w:t>
            </w:r>
          </w:p>
        </w:tc>
        <w:tc>
          <w:tcPr>
            <w:tcW w:w="1610" w:type="dxa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</w:t>
            </w:r>
            <w:r>
              <w:rPr>
                <w:rFonts w:hint="eastAsia"/>
                <w:b/>
                <w:sz w:val="21"/>
                <w:lang w:eastAsia="zh-CN"/>
              </w:rPr>
              <w:lastRenderedPageBreak/>
              <w:t>IMS</w:t>
            </w:r>
          </w:p>
        </w:tc>
      </w:tr>
      <w:tr w:rsidR="008C5129" w:rsidRPr="004675BB" w:rsidTr="00531944">
        <w:tc>
          <w:tcPr>
            <w:tcW w:w="2474" w:type="dxa"/>
          </w:tcPr>
          <w:p w:rsidR="008C5129" w:rsidRPr="004675BB" w:rsidRDefault="008C5129" w:rsidP="004675BB">
            <w:pPr>
              <w:rPr>
                <w:lang w:eastAsia="ja-JP"/>
              </w:rPr>
            </w:pPr>
            <w:r w:rsidRPr="00FC77BF">
              <w:lastRenderedPageBreak/>
              <w:t>Text-Based IMS Signalling Optimization</w:t>
            </w:r>
            <w:r w:rsidRPr="004675BB">
              <w:t>.</w:t>
            </w:r>
          </w:p>
        </w:tc>
        <w:tc>
          <w:tcPr>
            <w:tcW w:w="2596" w:type="dxa"/>
          </w:tcPr>
          <w:p w:rsidR="008C5129" w:rsidRDefault="008C5129" w:rsidP="00FF00AA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 w:rsidRPr="00FF00AA">
              <w:rPr>
                <w:lang w:eastAsia="zh-CN"/>
              </w:rPr>
              <w:t xml:space="preserve">Make text-based signalling the baseline, strictly RFC 3261 compliant. Prioritize well-scoped optimizations: </w:t>
            </w:r>
            <w:proofErr w:type="spellStart"/>
            <w:r w:rsidRPr="00FF00AA">
              <w:rPr>
                <w:lang w:eastAsia="zh-CN"/>
              </w:rPr>
              <w:t>SigComp</w:t>
            </w:r>
            <w:proofErr w:type="spellEnd"/>
            <w:r w:rsidRPr="00FF00AA">
              <w:rPr>
                <w:lang w:eastAsia="zh-CN"/>
              </w:rPr>
              <w:t>, header reduction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precondition elimination</w:t>
            </w:r>
            <w:r>
              <w:rPr>
                <w:rFonts w:hint="eastAsia"/>
                <w:lang w:eastAsia="zh-CN"/>
              </w:rPr>
              <w:t>;</w:t>
            </w:r>
          </w:p>
          <w:p w:rsidR="008C5129" w:rsidRDefault="008C5129" w:rsidP="004F0F60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 w:rsidRPr="004F0F60">
              <w:rPr>
                <w:lang w:eastAsia="zh-CN"/>
              </w:rPr>
              <w:t xml:space="preserve">Which network function provides B2BUA </w:t>
            </w:r>
            <w:r>
              <w:rPr>
                <w:lang w:eastAsia="zh-CN"/>
              </w:rPr>
              <w:t>(placement) is to be determined</w:t>
            </w:r>
            <w:r w:rsidRPr="007F7BC7">
              <w:rPr>
                <w:lang w:eastAsia="zh-CN"/>
              </w:rPr>
              <w:t>.</w:t>
            </w:r>
          </w:p>
          <w:p w:rsidR="008C5129" w:rsidRPr="004675BB" w:rsidRDefault="008C5129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Whether and w</w:t>
            </w:r>
            <w:r w:rsidRPr="004F0F60">
              <w:rPr>
                <w:lang w:eastAsia="zh-CN"/>
              </w:rPr>
              <w:t>hich SDP fields are pre-configured and how to restore them is FFS.</w:t>
            </w:r>
          </w:p>
        </w:tc>
        <w:tc>
          <w:tcPr>
            <w:tcW w:w="1842" w:type="dxa"/>
          </w:tcPr>
          <w:p w:rsidR="008C5129" w:rsidRPr="004675BB" w:rsidRDefault="00130241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No impact</w:t>
            </w:r>
          </w:p>
        </w:tc>
        <w:tc>
          <w:tcPr>
            <w:tcW w:w="1610" w:type="dxa"/>
          </w:tcPr>
          <w:p w:rsidR="0089712A" w:rsidRDefault="0089712A" w:rsidP="0089712A">
            <w:pPr>
              <w:rPr>
                <w:rFonts w:eastAsia="宋体"/>
                <w:bCs/>
                <w:szCs w:val="24"/>
                <w:lang w:eastAsia="zh-CN"/>
              </w:rPr>
            </w:pPr>
            <w:r w:rsidRPr="004675BB">
              <w:rPr>
                <w:lang w:eastAsia="zh-CN"/>
              </w:rPr>
              <w:t>Impact CT1</w:t>
            </w:r>
            <w:r>
              <w:rPr>
                <w:rFonts w:hint="eastAsia"/>
                <w:lang w:eastAsia="zh-CN"/>
              </w:rPr>
              <w:t xml:space="preserve">: </w:t>
            </w:r>
            <w:r w:rsidRPr="004B356F">
              <w:rPr>
                <w:lang w:eastAsia="zh-CN"/>
              </w:rPr>
              <w:t>procedure/encoding specifications (</w:t>
            </w:r>
            <w:proofErr w:type="spellStart"/>
            <w:r w:rsidRPr="004B356F">
              <w:rPr>
                <w:lang w:eastAsia="zh-CN"/>
              </w:rPr>
              <w:t>SigComp</w:t>
            </w:r>
            <w:proofErr w:type="spellEnd"/>
            <w:r w:rsidRPr="004B356F">
              <w:rPr>
                <w:lang w:eastAsia="zh-CN"/>
              </w:rPr>
              <w:t xml:space="preserve">, header caching/restoration, precondition elimination) and interworking </w:t>
            </w:r>
            <w:proofErr w:type="spellStart"/>
            <w:r w:rsidRPr="004B356F">
              <w:rPr>
                <w:lang w:eastAsia="zh-CN"/>
              </w:rPr>
              <w:t>behavior</w:t>
            </w:r>
            <w:proofErr w:type="spellEnd"/>
            <w:r w:rsidRPr="004B356F">
              <w:rPr>
                <w:lang w:eastAsia="zh-CN"/>
              </w:rPr>
              <w:t>.</w:t>
            </w:r>
            <w:r>
              <w:rPr>
                <w:rFonts w:eastAsia="宋体" w:hint="eastAsia"/>
                <w:bCs/>
                <w:szCs w:val="24"/>
                <w:lang w:eastAsia="zh-CN"/>
              </w:rPr>
              <w:t xml:space="preserve"> </w:t>
            </w:r>
          </w:p>
          <w:p w:rsidR="008C5129" w:rsidRPr="004675BB" w:rsidRDefault="005A736D" w:rsidP="005A736D">
            <w:pPr>
              <w:rPr>
                <w:lang w:eastAsia="zh-CN"/>
              </w:rPr>
            </w:pPr>
            <w:r>
              <w:rPr>
                <w:lang w:eastAsia="zh-CN"/>
              </w:rPr>
              <w:t>Potential</w:t>
            </w:r>
            <w:r>
              <w:rPr>
                <w:rFonts w:hint="eastAsia"/>
                <w:lang w:eastAsia="zh-CN"/>
              </w:rPr>
              <w:t xml:space="preserve"> </w:t>
            </w:r>
            <w:r w:rsidRPr="005A736D">
              <w:rPr>
                <w:lang w:eastAsia="zh-CN"/>
              </w:rPr>
              <w:t>Impact CT</w:t>
            </w:r>
            <w:r>
              <w:rPr>
                <w:rFonts w:hint="eastAsia"/>
                <w:lang w:eastAsia="zh-CN"/>
              </w:rPr>
              <w:t>4</w:t>
            </w:r>
            <w:r w:rsidRPr="005A736D">
              <w:rPr>
                <w:lang w:eastAsia="zh-CN"/>
              </w:rPr>
              <w:t>:</w:t>
            </w:r>
            <w:r w:rsidR="0089712A">
              <w:rPr>
                <w:rFonts w:hint="eastAsia"/>
                <w:lang w:eastAsia="zh-CN"/>
              </w:rPr>
              <w:t>S</w:t>
            </w:r>
            <w:r w:rsidR="0089712A" w:rsidRPr="003C0509">
              <w:rPr>
                <w:lang w:eastAsia="zh-CN"/>
              </w:rPr>
              <w:t xml:space="preserve">pecify B2BUA-related procedures consistent with </w:t>
            </w:r>
            <w:r w:rsidR="0089712A">
              <w:rPr>
                <w:rFonts w:hint="eastAsia"/>
                <w:lang w:eastAsia="zh-CN"/>
              </w:rPr>
              <w:t>SA2</w:t>
            </w:r>
          </w:p>
        </w:tc>
      </w:tr>
      <w:tr w:rsidR="008C5129" w:rsidRPr="004675BB" w:rsidTr="00531944">
        <w:tc>
          <w:tcPr>
            <w:tcW w:w="2474" w:type="dxa"/>
          </w:tcPr>
          <w:p w:rsidR="008C5129" w:rsidRPr="004675BB" w:rsidRDefault="008C5129" w:rsidP="004675BB">
            <w:pPr>
              <w:rPr>
                <w:lang w:val="en-US" w:eastAsia="zh-CN"/>
              </w:rPr>
            </w:pPr>
            <w:r w:rsidRPr="002E197E">
              <w:rPr>
                <w:lang w:eastAsia="ko-KR"/>
              </w:rPr>
              <w:t>Binary‑based IMS signalling optimization</w:t>
            </w:r>
            <w:r w:rsidRPr="004675BB">
              <w:rPr>
                <w:lang w:eastAsia="ko-KR"/>
              </w:rPr>
              <w:t>.</w:t>
            </w:r>
          </w:p>
        </w:tc>
        <w:tc>
          <w:tcPr>
            <w:tcW w:w="2596" w:type="dxa"/>
          </w:tcPr>
          <w:p w:rsidR="008C5129" w:rsidRDefault="008C5129" w:rsidP="009100B2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 w:rsidRPr="00A35712">
              <w:rPr>
                <w:lang w:eastAsia="zh-CN"/>
              </w:rPr>
              <w:t>Approach 1: Extended I1</w:t>
            </w:r>
            <w:r w:rsidRPr="004F2A52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(E</w:t>
            </w:r>
            <w:r w:rsidRPr="009100B2">
              <w:rPr>
                <w:lang w:eastAsia="zh-CN"/>
              </w:rPr>
              <w:t>xisting I1 protocol (TS 24.294) originally designed for ICS (IMS Centralized Services)</w:t>
            </w:r>
            <w:r>
              <w:rPr>
                <w:rFonts w:hint="eastAsia"/>
                <w:lang w:eastAsia="zh-CN"/>
              </w:rPr>
              <w:t>);</w:t>
            </w:r>
          </w:p>
          <w:p w:rsidR="008C5129" w:rsidRPr="004675BB" w:rsidRDefault="008C5129" w:rsidP="009100B2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 w:rsidRPr="00A35712">
              <w:rPr>
                <w:lang w:eastAsia="zh-CN"/>
              </w:rPr>
              <w:t>Approach 2: Binary-encoded SIP</w:t>
            </w:r>
            <w:r>
              <w:rPr>
                <w:rFonts w:hint="eastAsia"/>
                <w:lang w:eastAsia="zh-CN"/>
              </w:rPr>
              <w:t xml:space="preserve"> (</w:t>
            </w:r>
            <w:r w:rsidRPr="009100B2">
              <w:rPr>
                <w:lang w:eastAsia="zh-CN"/>
              </w:rPr>
              <w:t>Define new Gm* interface with binary encoding, P-CSCF transcoding between Gm* (binary) and Mw (text)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842" w:type="dxa"/>
          </w:tcPr>
          <w:p w:rsidR="008C5129" w:rsidRPr="004675BB" w:rsidRDefault="00130241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No impact</w:t>
            </w:r>
          </w:p>
        </w:tc>
        <w:tc>
          <w:tcPr>
            <w:tcW w:w="1610" w:type="dxa"/>
          </w:tcPr>
          <w:p w:rsidR="008C5129" w:rsidRDefault="00C57FF2">
            <w:pPr>
              <w:rPr>
                <w:lang w:eastAsia="zh-CN"/>
              </w:rPr>
            </w:pPr>
            <w:r w:rsidRPr="00B77BA3">
              <w:rPr>
                <w:b/>
                <w:lang w:eastAsia="zh-CN"/>
              </w:rPr>
              <w:t>Impact CT1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F70F3C">
              <w:rPr>
                <w:lang w:eastAsia="zh-CN"/>
              </w:rPr>
              <w:t>he protocol between UE and network for binary-based signa</w:t>
            </w:r>
            <w:r>
              <w:rPr>
                <w:rFonts w:hint="eastAsia"/>
                <w:lang w:eastAsia="zh-CN"/>
              </w:rPr>
              <w:t>l</w:t>
            </w:r>
            <w:r w:rsidRPr="00F70F3C">
              <w:rPr>
                <w:lang w:eastAsia="zh-CN"/>
              </w:rPr>
              <w:t>ling method</w:t>
            </w:r>
            <w:r w:rsidRPr="00764481">
              <w:rPr>
                <w:lang w:eastAsia="zh-CN"/>
              </w:rPr>
              <w:t xml:space="preserve"> (message formats, interworking, capability negotiation, error handling)</w:t>
            </w:r>
            <w:r w:rsidRPr="00786401">
              <w:rPr>
                <w:lang w:eastAsia="zh-CN"/>
              </w:rPr>
              <w:t>.</w:t>
            </w:r>
          </w:p>
          <w:p w:rsidR="00C57FF2" w:rsidRPr="00B77BA3" w:rsidRDefault="0014772E">
            <w:pPr>
              <w:rPr>
                <w:b/>
                <w:lang w:eastAsia="zh-CN"/>
              </w:rPr>
            </w:pPr>
            <w:r w:rsidRPr="0014772E">
              <w:rPr>
                <w:b/>
                <w:lang w:eastAsia="zh-CN"/>
              </w:rPr>
              <w:t xml:space="preserve">Impact CT4: </w:t>
            </w:r>
            <w:r w:rsidRPr="0014772E">
              <w:rPr>
                <w:lang w:eastAsia="zh-CN"/>
              </w:rPr>
              <w:t>P-CSCF transcoding procedures and policy aspects for binary-encoded signalling.</w:t>
            </w:r>
          </w:p>
        </w:tc>
      </w:tr>
    </w:tbl>
    <w:p w:rsidR="00FC77BF" w:rsidRPr="00FC77BF" w:rsidRDefault="00FC77BF" w:rsidP="00A84840">
      <w:pPr>
        <w:rPr>
          <w:lang w:eastAsia="zh-CN"/>
        </w:rPr>
      </w:pPr>
    </w:p>
    <w:p w:rsidR="00E47828" w:rsidRDefault="00E47828" w:rsidP="00913EB5">
      <w:pPr>
        <w:pStyle w:val="3"/>
        <w:shd w:val="clear" w:color="auto" w:fill="FFFFFF"/>
        <w:spacing w:before="180" w:after="144"/>
        <w:rPr>
          <w:lang w:eastAsia="zh-CN"/>
        </w:rPr>
      </w:pPr>
      <w:r w:rsidRPr="00846D6D">
        <w:lastRenderedPageBreak/>
        <w:t>2.</w:t>
      </w:r>
      <w:r w:rsidR="00A2101F">
        <w:rPr>
          <w:rFonts w:hint="eastAsia"/>
          <w:lang w:eastAsia="zh-CN"/>
        </w:rPr>
        <w:t>4</w:t>
      </w:r>
      <w:r w:rsidR="00A2101F" w:rsidRPr="00846D6D">
        <w:t xml:space="preserve"> </w:t>
      </w:r>
      <w:r w:rsidR="003019D0" w:rsidRPr="00846D6D">
        <w:rPr>
          <w:lang w:eastAsia="zh-CN"/>
        </w:rPr>
        <w:t xml:space="preserve">IMS </w:t>
      </w:r>
      <w:r w:rsidRPr="00846D6D">
        <w:t xml:space="preserve">Emergency </w:t>
      </w:r>
      <w:r w:rsidR="003019D0" w:rsidRPr="00846D6D">
        <w:rPr>
          <w:lang w:eastAsia="zh-CN"/>
        </w:rPr>
        <w:t>Call</w:t>
      </w:r>
    </w:p>
    <w:p w:rsidR="008378EF" w:rsidRPr="0031252F" w:rsidRDefault="008378EF" w:rsidP="008378EF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2-4-1</w:t>
      </w:r>
      <w:r>
        <w:t xml:space="preserve">: </w:t>
      </w:r>
      <w:r w:rsidR="005006FE" w:rsidRPr="005006FE">
        <w:rPr>
          <w:lang w:eastAsia="zh-CN"/>
        </w:rPr>
        <w:t xml:space="preserve">Potential impacts on CT WGs from EPS and IMS </w:t>
      </w:r>
      <w:r w:rsidR="0090184F">
        <w:rPr>
          <w:rFonts w:hint="eastAsia"/>
          <w:lang w:eastAsia="zh-CN"/>
        </w:rPr>
        <w:t>aspects</w:t>
      </w:r>
    </w:p>
    <w:tbl>
      <w:tblPr>
        <w:tblStyle w:val="af"/>
        <w:tblW w:w="5000" w:type="pct"/>
        <w:tblLayout w:type="fixed"/>
        <w:tblLook w:val="04A0" w:firstRow="1" w:lastRow="0" w:firstColumn="1" w:lastColumn="0" w:noHBand="0" w:noVBand="1"/>
      </w:tblPr>
      <w:tblGrid>
        <w:gridCol w:w="2380"/>
        <w:gridCol w:w="2691"/>
        <w:gridCol w:w="1842"/>
        <w:gridCol w:w="1609"/>
      </w:tblGrid>
      <w:tr w:rsidR="00EB4496" w:rsidRPr="004675BB" w:rsidTr="008378EF">
        <w:tc>
          <w:tcPr>
            <w:tcW w:w="1396" w:type="pct"/>
          </w:tcPr>
          <w:p w:rsidR="00EB4496" w:rsidRPr="004675BB" w:rsidRDefault="00EB4496" w:rsidP="004675BB">
            <w:pPr>
              <w:rPr>
                <w:b/>
                <w:sz w:val="21"/>
                <w:lang w:eastAsia="zh-CN"/>
              </w:rPr>
            </w:pPr>
            <w:r w:rsidRPr="004675BB">
              <w:rPr>
                <w:b/>
                <w:sz w:val="21"/>
                <w:lang w:eastAsia="zh-CN"/>
              </w:rPr>
              <w:t>SA2 Open Issues</w:t>
            </w:r>
          </w:p>
        </w:tc>
        <w:tc>
          <w:tcPr>
            <w:tcW w:w="1579" w:type="pct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531944">
              <w:rPr>
                <w:b/>
                <w:sz w:val="21"/>
                <w:lang w:eastAsia="zh-CN"/>
              </w:rPr>
              <w:t>Analysis</w:t>
            </w:r>
          </w:p>
        </w:tc>
        <w:tc>
          <w:tcPr>
            <w:tcW w:w="1081" w:type="pct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EPS </w:t>
            </w:r>
          </w:p>
        </w:tc>
        <w:tc>
          <w:tcPr>
            <w:tcW w:w="944" w:type="pct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</w:t>
            </w:r>
            <w:r>
              <w:rPr>
                <w:rFonts w:hint="eastAsia"/>
                <w:b/>
                <w:sz w:val="21"/>
                <w:lang w:eastAsia="zh-CN"/>
              </w:rPr>
              <w:t>IMS</w:t>
            </w:r>
          </w:p>
        </w:tc>
      </w:tr>
      <w:tr w:rsidR="00531944" w:rsidRPr="004675BB" w:rsidTr="008378EF">
        <w:tc>
          <w:tcPr>
            <w:tcW w:w="1396" w:type="pct"/>
          </w:tcPr>
          <w:p w:rsidR="00501089" w:rsidRDefault="00501089" w:rsidP="00692A59">
            <w:pPr>
              <w:shd w:val="clear" w:color="auto" w:fill="FFFFFF"/>
              <w:spacing w:after="150"/>
              <w:rPr>
                <w:rFonts w:eastAsia="宋体"/>
                <w:szCs w:val="24"/>
                <w:lang w:eastAsia="zh-CN"/>
              </w:rPr>
            </w:pPr>
            <w:r w:rsidRPr="00692A59">
              <w:rPr>
                <w:rFonts w:eastAsia="宋体"/>
                <w:szCs w:val="24"/>
                <w:lang w:eastAsia="zh-CN"/>
              </w:rPr>
              <w:t>-</w:t>
            </w:r>
            <w:r w:rsidRPr="00692A59">
              <w:rPr>
                <w:rFonts w:eastAsia="宋体"/>
                <w:szCs w:val="24"/>
                <w:lang w:eastAsia="zh-CN"/>
              </w:rPr>
              <w:tab/>
              <w:t xml:space="preserve">Emergency services </w:t>
            </w:r>
            <w:r>
              <w:rPr>
                <w:rFonts w:eastAsia="宋体" w:hint="eastAsia"/>
                <w:szCs w:val="24"/>
                <w:lang w:eastAsia="zh-CN"/>
              </w:rPr>
              <w:t>i</w:t>
            </w:r>
            <w:r w:rsidRPr="00692A59">
              <w:rPr>
                <w:rFonts w:eastAsia="宋体"/>
                <w:szCs w:val="24"/>
                <w:lang w:eastAsia="zh-CN"/>
              </w:rPr>
              <w:t xml:space="preserve">ndication: MME indicates support for IMS emergency services in NAS Attach/TAU Accept message; SA2 </w:t>
            </w:r>
            <w:r w:rsidR="00351CDD">
              <w:rPr>
                <w:rFonts w:eastAsia="宋体" w:hint="eastAsia"/>
                <w:szCs w:val="24"/>
                <w:lang w:eastAsia="zh-CN"/>
              </w:rPr>
              <w:t xml:space="preserve">may </w:t>
            </w:r>
            <w:r w:rsidRPr="00692A59">
              <w:rPr>
                <w:rFonts w:eastAsia="宋体"/>
                <w:szCs w:val="24"/>
                <w:lang w:eastAsia="zh-CN"/>
              </w:rPr>
              <w:t>coordinat</w:t>
            </w:r>
            <w:r w:rsidR="00351CDD">
              <w:rPr>
                <w:rFonts w:eastAsia="宋体" w:hint="eastAsia"/>
                <w:szCs w:val="24"/>
                <w:lang w:eastAsia="zh-CN"/>
              </w:rPr>
              <w:t xml:space="preserve">e </w:t>
            </w:r>
            <w:r w:rsidRPr="00692A59">
              <w:rPr>
                <w:rFonts w:eastAsia="宋体"/>
                <w:szCs w:val="24"/>
                <w:lang w:eastAsia="zh-CN"/>
              </w:rPr>
              <w:t>with SA1 and RAN2 on "per-cell vs per-PL</w:t>
            </w:r>
            <w:r>
              <w:rPr>
                <w:rFonts w:eastAsia="宋体"/>
                <w:szCs w:val="24"/>
                <w:lang w:eastAsia="zh-CN"/>
              </w:rPr>
              <w:t>MN" emergency support indicator</w:t>
            </w:r>
            <w:r>
              <w:rPr>
                <w:rFonts w:eastAsia="宋体" w:hint="eastAsia"/>
                <w:szCs w:val="24"/>
                <w:lang w:eastAsia="zh-CN"/>
              </w:rPr>
              <w:t>.</w:t>
            </w:r>
          </w:p>
          <w:p w:rsidR="00501089" w:rsidRPr="00692A59" w:rsidRDefault="00501089" w:rsidP="00692A59">
            <w:pPr>
              <w:shd w:val="clear" w:color="auto" w:fill="FFFFFF"/>
              <w:spacing w:after="150"/>
              <w:rPr>
                <w:rFonts w:eastAsia="宋体"/>
                <w:szCs w:val="24"/>
                <w:lang w:eastAsia="zh-CN"/>
              </w:rPr>
            </w:pPr>
            <w:r w:rsidRPr="00692A59">
              <w:rPr>
                <w:rFonts w:eastAsia="宋体"/>
                <w:szCs w:val="24"/>
                <w:lang w:eastAsia="zh-CN"/>
              </w:rPr>
              <w:t>-</w:t>
            </w:r>
            <w:r w:rsidRPr="00692A59">
              <w:rPr>
                <w:rFonts w:eastAsia="宋体"/>
                <w:szCs w:val="24"/>
                <w:lang w:eastAsia="zh-CN"/>
              </w:rPr>
              <w:tab/>
              <w:t>Domain Selection: follows TS 23.167 Annex H logic for NB-</w:t>
            </w:r>
            <w:proofErr w:type="spellStart"/>
            <w:r w:rsidRPr="00692A59">
              <w:rPr>
                <w:rFonts w:eastAsia="宋体"/>
                <w:szCs w:val="24"/>
                <w:lang w:eastAsia="zh-CN"/>
              </w:rPr>
              <w:t>IoT</w:t>
            </w:r>
            <w:proofErr w:type="spellEnd"/>
            <w:r>
              <w:rPr>
                <w:rFonts w:eastAsia="宋体" w:hint="eastAsia"/>
                <w:szCs w:val="24"/>
                <w:lang w:eastAsia="zh-CN"/>
              </w:rPr>
              <w:t xml:space="preserve"> </w:t>
            </w:r>
            <w:r w:rsidRPr="00692A59">
              <w:rPr>
                <w:rFonts w:eastAsia="宋体"/>
                <w:szCs w:val="24"/>
                <w:lang w:eastAsia="zh-CN"/>
              </w:rPr>
              <w:t>(GEO)</w:t>
            </w:r>
          </w:p>
          <w:p w:rsidR="00501089" w:rsidRPr="004675BB" w:rsidRDefault="00501089" w:rsidP="00692A59">
            <w:pPr>
              <w:rPr>
                <w:b/>
                <w:sz w:val="21"/>
                <w:lang w:eastAsia="zh-CN"/>
              </w:rPr>
            </w:pPr>
            <w:r w:rsidRPr="00692A59">
              <w:rPr>
                <w:rFonts w:eastAsia="宋体"/>
                <w:szCs w:val="24"/>
                <w:lang w:eastAsia="zh-CN"/>
              </w:rPr>
              <w:t>-</w:t>
            </w:r>
            <w:r w:rsidRPr="00692A59">
              <w:rPr>
                <w:rFonts w:eastAsia="宋体"/>
                <w:szCs w:val="24"/>
                <w:lang w:eastAsia="zh-CN"/>
              </w:rPr>
              <w:tab/>
              <w:t>Emergency Number Provision: existing mechanisms apply (emergency number list in Attach/TAU Accept, or default emergency numbers per region).</w:t>
            </w:r>
          </w:p>
        </w:tc>
        <w:tc>
          <w:tcPr>
            <w:tcW w:w="1579" w:type="pct"/>
          </w:tcPr>
          <w:p w:rsidR="00501089" w:rsidRPr="003F3868" w:rsidRDefault="00501089" w:rsidP="003F3868">
            <w:pPr>
              <w:pStyle w:val="a4"/>
              <w:numPr>
                <w:ilvl w:val="0"/>
                <w:numId w:val="22"/>
              </w:numPr>
              <w:ind w:firstLineChars="0"/>
              <w:rPr>
                <w:lang w:eastAsia="zh-CN"/>
              </w:rPr>
            </w:pPr>
            <w:r w:rsidRPr="003F3868">
              <w:rPr>
                <w:lang w:eastAsia="zh-CN"/>
              </w:rPr>
              <w:t>The SA2 study identified that emergency services for NB-</w:t>
            </w:r>
            <w:proofErr w:type="spellStart"/>
            <w:proofErr w:type="gramStart"/>
            <w:r w:rsidRPr="003F3868">
              <w:rPr>
                <w:lang w:eastAsia="zh-CN"/>
              </w:rPr>
              <w:t>IoT</w:t>
            </w:r>
            <w:proofErr w:type="spellEnd"/>
            <w:r w:rsidRPr="003F3868">
              <w:rPr>
                <w:lang w:eastAsia="zh-CN"/>
              </w:rPr>
              <w:t>(</w:t>
            </w:r>
            <w:proofErr w:type="gramEnd"/>
            <w:r w:rsidRPr="003F3868">
              <w:rPr>
                <w:lang w:eastAsia="zh-CN"/>
              </w:rPr>
              <w:t>GEO) follow same principles as terrestrial E-UTRA/EPS (TS 23.167) with adaptations</w:t>
            </w:r>
            <w:r w:rsidRPr="003F3868">
              <w:rPr>
                <w:rFonts w:hint="eastAsia"/>
                <w:lang w:eastAsia="zh-CN"/>
              </w:rPr>
              <w:t>.</w:t>
            </w:r>
          </w:p>
          <w:p w:rsidR="00501089" w:rsidRPr="004675BB" w:rsidRDefault="00501089" w:rsidP="003F3868">
            <w:pPr>
              <w:pStyle w:val="a4"/>
              <w:numPr>
                <w:ilvl w:val="0"/>
                <w:numId w:val="22"/>
              </w:numPr>
              <w:ind w:firstLineChars="0"/>
              <w:rPr>
                <w:b/>
                <w:sz w:val="21"/>
                <w:lang w:eastAsia="zh-CN"/>
              </w:rPr>
            </w:pPr>
            <w:r w:rsidRPr="00692A59">
              <w:rPr>
                <w:lang w:eastAsia="zh-CN"/>
              </w:rPr>
              <w:t>The granularity choice affects how reliably emergency support is conveyed under wide satellite coverage</w:t>
            </w:r>
            <w:r>
              <w:rPr>
                <w:lang w:eastAsia="zh-CN"/>
              </w:rPr>
              <w:t xml:space="preserve"> </w:t>
            </w:r>
            <w:r w:rsidRPr="00EC4FA4">
              <w:rPr>
                <w:lang w:eastAsia="zh-CN"/>
              </w:rPr>
              <w:t>(</w:t>
            </w:r>
            <w:r w:rsidR="000A7D17" w:rsidRPr="000A7D17">
              <w:rPr>
                <w:lang w:eastAsia="zh-CN"/>
              </w:rPr>
              <w:t>Whether this indicator is per cell as is currently the case for WB-E-UTRAN or needs to be per PLMN needs to be confirmed with RAN WG2, e.g., for a GEO satellite cell shared by multiple PLMNs.</w:t>
            </w:r>
            <w:r w:rsidRPr="00EC4FA4">
              <w:rPr>
                <w:lang w:eastAsia="zh-CN"/>
              </w:rPr>
              <w:t>).</w:t>
            </w:r>
          </w:p>
        </w:tc>
        <w:tc>
          <w:tcPr>
            <w:tcW w:w="1081" w:type="pct"/>
          </w:tcPr>
          <w:p w:rsidR="00FE4F06" w:rsidRDefault="00501089" w:rsidP="00476056">
            <w:pPr>
              <w:rPr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I</w:t>
            </w:r>
            <w:r>
              <w:rPr>
                <w:rFonts w:hint="eastAsia"/>
                <w:b/>
                <w:sz w:val="21"/>
                <w:lang w:eastAsia="zh-CN"/>
              </w:rPr>
              <w:t xml:space="preserve">mpact CT1: </w:t>
            </w:r>
            <w:r w:rsidR="00476056">
              <w:rPr>
                <w:rFonts w:hint="eastAsia"/>
                <w:sz w:val="21"/>
                <w:lang w:eastAsia="zh-CN"/>
              </w:rPr>
              <w:t>I</w:t>
            </w:r>
            <w:r w:rsidRPr="00501089">
              <w:rPr>
                <w:sz w:val="21"/>
                <w:lang w:eastAsia="zh-CN"/>
              </w:rPr>
              <w:t>ndication for Emergency Services Support within Attach and TAU Accept to the UE</w:t>
            </w:r>
            <w:r w:rsidR="00FE4F06">
              <w:rPr>
                <w:rFonts w:hint="eastAsia"/>
                <w:sz w:val="21"/>
                <w:lang w:eastAsia="zh-CN"/>
              </w:rPr>
              <w:t>;</w:t>
            </w:r>
          </w:p>
          <w:p w:rsidR="00501089" w:rsidRPr="004675BB" w:rsidRDefault="00797A7E" w:rsidP="004C2E49">
            <w:pPr>
              <w:rPr>
                <w:b/>
                <w:sz w:val="21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501089" w:rsidRPr="00FE02D4">
              <w:t xml:space="preserve">pply agreed </w:t>
            </w:r>
            <w:r w:rsidR="00501089" w:rsidRPr="00A62CC7">
              <w:rPr>
                <w:b/>
              </w:rPr>
              <w:t>trans</w:t>
            </w:r>
            <w:r w:rsidR="004C2E49" w:rsidRPr="00A62CC7">
              <w:rPr>
                <w:b/>
              </w:rPr>
              <w:t>port</w:t>
            </w:r>
            <w:r w:rsidR="00501089" w:rsidRPr="00A62CC7">
              <w:rPr>
                <w:b/>
              </w:rPr>
              <w:t xml:space="preserve"> optimisations</w:t>
            </w:r>
            <w:r w:rsidR="00501089" w:rsidRPr="00FE02D4">
              <w:t xml:space="preserve"> for emergency calls (consistent with regular calls).</w:t>
            </w:r>
          </w:p>
        </w:tc>
        <w:tc>
          <w:tcPr>
            <w:tcW w:w="944" w:type="pct"/>
          </w:tcPr>
          <w:p w:rsidR="00501089" w:rsidRDefault="00501089" w:rsidP="00501089">
            <w:pPr>
              <w:rPr>
                <w:lang w:eastAsia="zh-CN"/>
              </w:rPr>
            </w:pPr>
            <w:r>
              <w:rPr>
                <w:b/>
                <w:sz w:val="21"/>
                <w:lang w:eastAsia="zh-CN"/>
              </w:rPr>
              <w:t>I</w:t>
            </w:r>
            <w:r>
              <w:rPr>
                <w:rFonts w:hint="eastAsia"/>
                <w:b/>
                <w:sz w:val="21"/>
                <w:lang w:eastAsia="zh-CN"/>
              </w:rPr>
              <w:t xml:space="preserve">mpact CT1: </w:t>
            </w:r>
            <w:r>
              <w:rPr>
                <w:rFonts w:hint="eastAsia"/>
                <w:lang w:eastAsia="zh-CN"/>
              </w:rPr>
              <w:t>E</w:t>
            </w:r>
            <w:r w:rsidRPr="00BE7598">
              <w:t>mergency call procedure applicability over NB-</w:t>
            </w:r>
            <w:proofErr w:type="spellStart"/>
            <w:r w:rsidRPr="00BE7598">
              <w:t>IoT</w:t>
            </w:r>
            <w:proofErr w:type="spellEnd"/>
            <w:r w:rsidRPr="00BE7598">
              <w:t>(GEO);</w:t>
            </w:r>
          </w:p>
          <w:p w:rsidR="004C2E49" w:rsidRDefault="004C2E49" w:rsidP="004C2E49">
            <w:pPr>
              <w:rPr>
                <w:lang w:eastAsia="zh-CN"/>
              </w:rPr>
            </w:pPr>
            <w:proofErr w:type="gramStart"/>
            <w:r w:rsidRPr="00FE02D4">
              <w:t>apply</w:t>
            </w:r>
            <w:proofErr w:type="gramEnd"/>
            <w:r w:rsidRPr="00FE02D4">
              <w:t xml:space="preserve"> agreed </w:t>
            </w:r>
            <w:r w:rsidRPr="00A62CC7">
              <w:rPr>
                <w:b/>
              </w:rPr>
              <w:t>signalling optimisations</w:t>
            </w:r>
            <w:r w:rsidRPr="00FE02D4">
              <w:t xml:space="preserve"> for emergency calls (consistent with regular calls).</w:t>
            </w:r>
          </w:p>
          <w:p w:rsidR="00D324F3" w:rsidRDefault="00D324F3" w:rsidP="004C2E49">
            <w:pPr>
              <w:rPr>
                <w:b/>
                <w:sz w:val="21"/>
                <w:lang w:eastAsia="zh-CN"/>
              </w:rPr>
            </w:pPr>
            <w:r w:rsidRPr="00D324F3">
              <w:rPr>
                <w:b/>
                <w:sz w:val="21"/>
                <w:lang w:eastAsia="zh-CN"/>
              </w:rPr>
              <w:t xml:space="preserve">Impact CT4: </w:t>
            </w:r>
            <w:r w:rsidRPr="00D324F3">
              <w:rPr>
                <w:sz w:val="21"/>
                <w:lang w:eastAsia="zh-CN"/>
              </w:rPr>
              <w:t>B2BUA emergency call session continuation handling and bearer resource management.</w:t>
            </w:r>
          </w:p>
        </w:tc>
      </w:tr>
    </w:tbl>
    <w:p w:rsidR="00692A59" w:rsidRPr="00B77BA3" w:rsidRDefault="00692A59" w:rsidP="00B77BA3">
      <w:pPr>
        <w:rPr>
          <w:lang w:eastAsia="zh-CN"/>
        </w:rPr>
      </w:pPr>
    </w:p>
    <w:p w:rsidR="00E47828" w:rsidRDefault="00E47828" w:rsidP="00913EB5">
      <w:pPr>
        <w:pStyle w:val="3"/>
        <w:shd w:val="clear" w:color="auto" w:fill="FFFFFF"/>
        <w:spacing w:before="180" w:after="144"/>
        <w:rPr>
          <w:lang w:eastAsia="zh-CN"/>
        </w:rPr>
      </w:pPr>
      <w:r w:rsidRPr="00846D6D">
        <w:t>2.</w:t>
      </w:r>
      <w:r w:rsidR="00A2101F">
        <w:rPr>
          <w:rFonts w:hint="eastAsia"/>
          <w:lang w:eastAsia="zh-CN"/>
        </w:rPr>
        <w:t>5</w:t>
      </w:r>
      <w:r w:rsidR="00A2101F" w:rsidRPr="00846D6D">
        <w:t xml:space="preserve"> </w:t>
      </w:r>
      <w:r w:rsidRPr="00846D6D">
        <w:t>Location Services</w:t>
      </w:r>
    </w:p>
    <w:p w:rsidR="008378EF" w:rsidRPr="0031252F" w:rsidRDefault="008378EF" w:rsidP="008378EF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2-5-1</w:t>
      </w:r>
      <w:r>
        <w:t xml:space="preserve">: </w:t>
      </w:r>
      <w:r w:rsidR="005006FE" w:rsidRPr="005006FE">
        <w:rPr>
          <w:lang w:eastAsia="zh-CN"/>
        </w:rPr>
        <w:t xml:space="preserve">Potential impacts on CT WGs from EPS and IMS </w:t>
      </w:r>
      <w:r w:rsidR="0090184F">
        <w:rPr>
          <w:rFonts w:hint="eastAsia"/>
          <w:lang w:eastAsia="zh-CN"/>
        </w:rPr>
        <w:t>aspects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2660"/>
        <w:gridCol w:w="2410"/>
        <w:gridCol w:w="1841"/>
        <w:gridCol w:w="1611"/>
      </w:tblGrid>
      <w:tr w:rsidR="00EB4496" w:rsidRPr="004675BB" w:rsidTr="001A372F">
        <w:tc>
          <w:tcPr>
            <w:tcW w:w="1561" w:type="pct"/>
          </w:tcPr>
          <w:p w:rsidR="00EB4496" w:rsidRPr="004675BB" w:rsidRDefault="00EB4496" w:rsidP="00156760">
            <w:pPr>
              <w:rPr>
                <w:b/>
                <w:sz w:val="21"/>
                <w:lang w:eastAsia="zh-CN"/>
              </w:rPr>
            </w:pPr>
            <w:r w:rsidRPr="004675BB">
              <w:rPr>
                <w:b/>
                <w:sz w:val="21"/>
                <w:lang w:eastAsia="zh-CN"/>
              </w:rPr>
              <w:t>SA2 Open Issues</w:t>
            </w:r>
          </w:p>
        </w:tc>
        <w:tc>
          <w:tcPr>
            <w:tcW w:w="1414" w:type="pct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531944">
              <w:rPr>
                <w:b/>
                <w:sz w:val="21"/>
                <w:lang w:eastAsia="zh-CN"/>
              </w:rPr>
              <w:t>Analysis</w:t>
            </w:r>
          </w:p>
        </w:tc>
        <w:tc>
          <w:tcPr>
            <w:tcW w:w="1080" w:type="pct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EPS </w:t>
            </w:r>
          </w:p>
        </w:tc>
        <w:tc>
          <w:tcPr>
            <w:tcW w:w="945" w:type="pct"/>
          </w:tcPr>
          <w:p w:rsidR="00EB4496" w:rsidRPr="00B77BA3" w:rsidRDefault="00EB4496" w:rsidP="00156760">
            <w:pPr>
              <w:rPr>
                <w:b/>
                <w:sz w:val="21"/>
                <w:lang w:eastAsia="zh-CN"/>
              </w:rPr>
            </w:pPr>
            <w:r w:rsidRPr="00B77BA3">
              <w:rPr>
                <w:b/>
                <w:sz w:val="21"/>
                <w:lang w:eastAsia="zh-CN"/>
              </w:rPr>
              <w:t xml:space="preserve">CT Impact </w:t>
            </w:r>
            <w:r w:rsidRPr="00187610">
              <w:rPr>
                <w:b/>
                <w:sz w:val="21"/>
                <w:lang w:eastAsia="zh-CN"/>
              </w:rPr>
              <w:t xml:space="preserve">- </w:t>
            </w:r>
            <w:r>
              <w:rPr>
                <w:rFonts w:hint="eastAsia"/>
                <w:b/>
                <w:sz w:val="21"/>
                <w:lang w:eastAsia="zh-CN"/>
              </w:rPr>
              <w:t>IMS</w:t>
            </w:r>
          </w:p>
        </w:tc>
      </w:tr>
      <w:tr w:rsidR="000A7D17" w:rsidRPr="004675BB" w:rsidTr="001A372F">
        <w:tc>
          <w:tcPr>
            <w:tcW w:w="1561" w:type="pct"/>
          </w:tcPr>
          <w:p w:rsidR="00045A57" w:rsidRDefault="00045A57" w:rsidP="00045A57">
            <w:pPr>
              <w:rPr>
                <w:rFonts w:eastAsia="宋体"/>
                <w:szCs w:val="24"/>
                <w:lang w:eastAsia="zh-CN"/>
              </w:rPr>
            </w:pPr>
            <w:r w:rsidRPr="00045A57">
              <w:rPr>
                <w:rFonts w:eastAsia="宋体"/>
                <w:szCs w:val="24"/>
                <w:lang w:eastAsia="zh-CN"/>
              </w:rPr>
              <w:t>-</w:t>
            </w:r>
            <w:r w:rsidRPr="00045A57">
              <w:rPr>
                <w:rFonts w:eastAsia="宋体"/>
                <w:szCs w:val="24"/>
                <w:lang w:eastAsia="zh-CN"/>
              </w:rPr>
              <w:tab/>
              <w:t xml:space="preserve">If the UE has location information available, the UE shall include the location information in the request to establish an emergency session. </w:t>
            </w:r>
          </w:p>
          <w:p w:rsidR="00045A57" w:rsidRPr="00045A57" w:rsidRDefault="00045A57" w:rsidP="00045A57">
            <w:pPr>
              <w:rPr>
                <w:rFonts w:eastAsia="宋体"/>
                <w:szCs w:val="24"/>
                <w:lang w:eastAsia="zh-CN"/>
              </w:rPr>
            </w:pPr>
            <w:r w:rsidRPr="00045A57">
              <w:rPr>
                <w:rFonts w:eastAsia="宋体"/>
                <w:szCs w:val="24"/>
                <w:lang w:eastAsia="zh-CN"/>
              </w:rPr>
              <w:t>-</w:t>
            </w:r>
            <w:r w:rsidRPr="00045A57">
              <w:rPr>
                <w:rFonts w:eastAsia="宋体"/>
                <w:szCs w:val="24"/>
                <w:lang w:eastAsia="zh-CN"/>
              </w:rPr>
              <w:tab/>
              <w:t>The E</w:t>
            </w:r>
            <w:r>
              <w:rPr>
                <w:rFonts w:eastAsia="宋体" w:hint="eastAsia"/>
                <w:szCs w:val="24"/>
                <w:lang w:eastAsia="zh-CN"/>
              </w:rPr>
              <w:t>-</w:t>
            </w:r>
            <w:r w:rsidRPr="00045A57">
              <w:rPr>
                <w:rFonts w:eastAsia="宋体"/>
                <w:szCs w:val="24"/>
                <w:lang w:eastAsia="zh-CN"/>
              </w:rPr>
              <w:t xml:space="preserve">CSCF, if required, may query the LRF for additional location </w:t>
            </w:r>
            <w:r w:rsidRPr="00045A57">
              <w:rPr>
                <w:rFonts w:eastAsia="宋体"/>
                <w:szCs w:val="24"/>
                <w:lang w:eastAsia="zh-CN"/>
              </w:rPr>
              <w:lastRenderedPageBreak/>
              <w:t xml:space="preserve">information. </w:t>
            </w:r>
          </w:p>
          <w:p w:rsidR="000A7D17" w:rsidRPr="004675BB" w:rsidRDefault="00045A57" w:rsidP="00045A57">
            <w:pPr>
              <w:rPr>
                <w:b/>
                <w:sz w:val="21"/>
                <w:lang w:eastAsia="zh-CN"/>
              </w:rPr>
            </w:pPr>
            <w:r w:rsidRPr="00045A57">
              <w:rPr>
                <w:rFonts w:eastAsia="宋体"/>
                <w:szCs w:val="24"/>
                <w:lang w:eastAsia="zh-CN"/>
              </w:rPr>
              <w:t>-</w:t>
            </w:r>
            <w:r w:rsidRPr="00045A57">
              <w:rPr>
                <w:rFonts w:eastAsia="宋体"/>
                <w:szCs w:val="24"/>
                <w:lang w:eastAsia="zh-CN"/>
              </w:rPr>
              <w:tab/>
              <w:t>The E</w:t>
            </w:r>
            <w:r>
              <w:rPr>
                <w:rFonts w:eastAsia="宋体" w:hint="eastAsia"/>
                <w:szCs w:val="24"/>
                <w:lang w:eastAsia="zh-CN"/>
              </w:rPr>
              <w:t>-</w:t>
            </w:r>
            <w:r w:rsidRPr="00045A57">
              <w:rPr>
                <w:rFonts w:eastAsia="宋体"/>
                <w:szCs w:val="24"/>
                <w:lang w:eastAsia="zh-CN"/>
              </w:rPr>
              <w:t>CSCF shall be able to query the LRF to validate the location information if provided initially by the UE.</w:t>
            </w:r>
          </w:p>
        </w:tc>
        <w:tc>
          <w:tcPr>
            <w:tcW w:w="1414" w:type="pct"/>
          </w:tcPr>
          <w:p w:rsidR="000A7D17" w:rsidRPr="004675BB" w:rsidRDefault="000A7D17" w:rsidP="003F3868">
            <w:pPr>
              <w:pStyle w:val="a4"/>
              <w:numPr>
                <w:ilvl w:val="0"/>
                <w:numId w:val="22"/>
              </w:numPr>
              <w:ind w:firstLineChars="0"/>
              <w:rPr>
                <w:b/>
                <w:sz w:val="21"/>
                <w:lang w:eastAsia="zh-CN"/>
              </w:rPr>
            </w:pPr>
            <w:r w:rsidRPr="003F3868">
              <w:rPr>
                <w:lang w:eastAsia="zh-CN"/>
              </w:rPr>
              <w:lastRenderedPageBreak/>
              <w:t>Existing location mechanisms should be reused with verification for NB-</w:t>
            </w:r>
            <w:proofErr w:type="spellStart"/>
            <w:proofErr w:type="gramStart"/>
            <w:r w:rsidRPr="003F3868">
              <w:rPr>
                <w:lang w:eastAsia="zh-CN"/>
              </w:rPr>
              <w:t>IoT</w:t>
            </w:r>
            <w:proofErr w:type="spellEnd"/>
            <w:r w:rsidRPr="003F3868">
              <w:rPr>
                <w:lang w:eastAsia="zh-CN"/>
              </w:rPr>
              <w:t>(</w:t>
            </w:r>
            <w:proofErr w:type="gramEnd"/>
            <w:r w:rsidRPr="003F3868">
              <w:rPr>
                <w:lang w:eastAsia="zh-CN"/>
              </w:rPr>
              <w:t>GEO) applicability.</w:t>
            </w:r>
          </w:p>
        </w:tc>
        <w:tc>
          <w:tcPr>
            <w:tcW w:w="1080" w:type="pct"/>
          </w:tcPr>
          <w:p w:rsidR="000A7D17" w:rsidRPr="004675BB" w:rsidRDefault="00F7500B" w:rsidP="00F7500B">
            <w:pPr>
              <w:rPr>
                <w:b/>
                <w:sz w:val="21"/>
                <w:lang w:eastAsia="zh-CN"/>
              </w:rPr>
            </w:pPr>
            <w:r>
              <w:rPr>
                <w:rFonts w:hint="eastAsia"/>
                <w:b/>
                <w:sz w:val="21"/>
                <w:lang w:eastAsia="zh-CN"/>
              </w:rPr>
              <w:t xml:space="preserve">Limited </w:t>
            </w:r>
            <w:r w:rsidR="000A7D17">
              <w:rPr>
                <w:b/>
                <w:sz w:val="21"/>
                <w:lang w:eastAsia="zh-CN"/>
              </w:rPr>
              <w:t>I</w:t>
            </w:r>
            <w:r w:rsidR="000A7D17">
              <w:rPr>
                <w:rFonts w:hint="eastAsia"/>
                <w:b/>
                <w:sz w:val="21"/>
                <w:lang w:eastAsia="zh-CN"/>
              </w:rPr>
              <w:t xml:space="preserve">mpact CT1: </w:t>
            </w:r>
            <w:r w:rsidR="000A7D17" w:rsidRPr="000A7D17">
              <w:rPr>
                <w:sz w:val="21"/>
                <w:lang w:eastAsia="zh-CN"/>
              </w:rPr>
              <w:t>CT1 may verify applicability in NAS procedures for NB-</w:t>
            </w:r>
            <w:proofErr w:type="spellStart"/>
            <w:proofErr w:type="gramStart"/>
            <w:r w:rsidR="000A7D17" w:rsidRPr="000A7D17">
              <w:rPr>
                <w:sz w:val="21"/>
                <w:lang w:eastAsia="zh-CN"/>
              </w:rPr>
              <w:t>IoT</w:t>
            </w:r>
            <w:proofErr w:type="spellEnd"/>
            <w:r w:rsidR="000A7D17" w:rsidRPr="000A7D17">
              <w:rPr>
                <w:sz w:val="21"/>
                <w:lang w:eastAsia="zh-CN"/>
              </w:rPr>
              <w:t>(</w:t>
            </w:r>
            <w:proofErr w:type="gramEnd"/>
            <w:r w:rsidR="000A7D17" w:rsidRPr="000A7D17">
              <w:rPr>
                <w:sz w:val="21"/>
                <w:lang w:eastAsia="zh-CN"/>
              </w:rPr>
              <w:t>GEO).</w:t>
            </w:r>
          </w:p>
        </w:tc>
        <w:tc>
          <w:tcPr>
            <w:tcW w:w="945" w:type="pct"/>
          </w:tcPr>
          <w:p w:rsidR="000A7D17" w:rsidRDefault="00F7500B" w:rsidP="00F7500B">
            <w:pPr>
              <w:rPr>
                <w:b/>
                <w:sz w:val="21"/>
                <w:lang w:eastAsia="zh-CN"/>
              </w:rPr>
            </w:pPr>
            <w:r>
              <w:rPr>
                <w:rFonts w:hint="eastAsia"/>
                <w:b/>
                <w:sz w:val="21"/>
                <w:lang w:eastAsia="zh-CN"/>
              </w:rPr>
              <w:t xml:space="preserve">Limited </w:t>
            </w:r>
            <w:r>
              <w:rPr>
                <w:b/>
                <w:sz w:val="21"/>
                <w:lang w:eastAsia="zh-CN"/>
              </w:rPr>
              <w:t>I</w:t>
            </w:r>
            <w:r>
              <w:rPr>
                <w:rFonts w:hint="eastAsia"/>
                <w:b/>
                <w:sz w:val="21"/>
                <w:lang w:eastAsia="zh-CN"/>
              </w:rPr>
              <w:t>mpact CT1:</w:t>
            </w:r>
            <w:r w:rsidR="000A7D17">
              <w:rPr>
                <w:rFonts w:hint="eastAsia"/>
                <w:b/>
                <w:sz w:val="21"/>
                <w:lang w:eastAsia="zh-CN"/>
              </w:rPr>
              <w:t xml:space="preserve"> </w:t>
            </w:r>
            <w:r w:rsidR="000A7D17" w:rsidRPr="000A7D17">
              <w:t xml:space="preserve">CT1 may verify applicability in IMS procedures (incl. SIP Geolocation header handling) for </w:t>
            </w:r>
            <w:r w:rsidR="000A7D17" w:rsidRPr="000A7D17">
              <w:lastRenderedPageBreak/>
              <w:t>NB-</w:t>
            </w:r>
            <w:proofErr w:type="spellStart"/>
            <w:proofErr w:type="gramStart"/>
            <w:r w:rsidR="000A7D17" w:rsidRPr="000A7D17">
              <w:t>IoT</w:t>
            </w:r>
            <w:proofErr w:type="spellEnd"/>
            <w:r w:rsidR="000A7D17" w:rsidRPr="000A7D17">
              <w:t>(</w:t>
            </w:r>
            <w:proofErr w:type="gramEnd"/>
            <w:r w:rsidR="000A7D17" w:rsidRPr="000A7D17">
              <w:t>GEO).</w:t>
            </w:r>
          </w:p>
        </w:tc>
      </w:tr>
    </w:tbl>
    <w:p w:rsidR="00E47828" w:rsidRPr="00846D6D" w:rsidRDefault="00D06341" w:rsidP="00913EB5">
      <w:pPr>
        <w:pStyle w:val="2"/>
        <w:shd w:val="clear" w:color="auto" w:fill="FFFFFF"/>
        <w:spacing w:before="288" w:after="144"/>
        <w:rPr>
          <w:rFonts w:ascii="Times New Roman" w:hAnsi="Times New Roman" w:cs="Times New Roman"/>
        </w:rPr>
      </w:pPr>
      <w:r w:rsidRPr="00846D6D">
        <w:rPr>
          <w:rFonts w:ascii="Times New Roman" w:hAnsi="Times New Roman" w:cs="Times New Roman"/>
          <w:lang w:eastAsia="zh-CN"/>
        </w:rPr>
        <w:lastRenderedPageBreak/>
        <w:t>3</w:t>
      </w:r>
      <w:r w:rsidR="00E47828" w:rsidRPr="00846D6D">
        <w:rPr>
          <w:rFonts w:ascii="Times New Roman" w:hAnsi="Times New Roman" w:cs="Times New Roman"/>
        </w:rPr>
        <w:t xml:space="preserve">. </w:t>
      </w:r>
      <w:r w:rsidR="00AC2226" w:rsidRPr="00AC2226">
        <w:rPr>
          <w:rFonts w:ascii="Times New Roman" w:hAnsi="Times New Roman" w:cs="Times New Roman"/>
        </w:rPr>
        <w:t>Proposal</w:t>
      </w:r>
      <w:r w:rsidR="00AB6128">
        <w:rPr>
          <w:rFonts w:ascii="Times New Roman" w:hAnsi="Times New Roman" w:cs="Times New Roman" w:hint="eastAsia"/>
          <w:lang w:eastAsia="zh-CN"/>
        </w:rPr>
        <w:t>s</w:t>
      </w:r>
    </w:p>
    <w:p w:rsidR="0038091D" w:rsidRDefault="00AA16D1" w:rsidP="00B703FE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AA16D1">
        <w:rPr>
          <w:rFonts w:eastAsia="宋体"/>
          <w:szCs w:val="24"/>
          <w:lang w:val="en-US" w:eastAsia="zh-CN"/>
        </w:rPr>
        <w:t xml:space="preserve">Based on the CT impact analysis presented above, it is identified that the majority of normative work impacts fall within CT1 scope. Considering the </w:t>
      </w:r>
      <w:r w:rsidR="00E132C4">
        <w:rPr>
          <w:rFonts w:eastAsia="宋体" w:hint="eastAsia"/>
          <w:szCs w:val="24"/>
          <w:lang w:val="en-US" w:eastAsia="zh-CN"/>
        </w:rPr>
        <w:t xml:space="preserve">open issues </w:t>
      </w:r>
      <w:r w:rsidRPr="00AA16D1">
        <w:rPr>
          <w:rFonts w:eastAsia="宋体"/>
          <w:szCs w:val="24"/>
          <w:lang w:val="en-US" w:eastAsia="zh-CN"/>
        </w:rPr>
        <w:t>in SA2</w:t>
      </w:r>
      <w:r w:rsidR="00E132C4">
        <w:rPr>
          <w:rFonts w:eastAsia="宋体" w:hint="eastAsia"/>
          <w:szCs w:val="24"/>
          <w:lang w:val="en-US" w:eastAsia="zh-CN"/>
        </w:rPr>
        <w:t xml:space="preserve"> (see clause 2)</w:t>
      </w:r>
      <w:r w:rsidRPr="00AA16D1">
        <w:rPr>
          <w:rFonts w:eastAsia="宋体"/>
          <w:szCs w:val="24"/>
          <w:lang w:val="en-US" w:eastAsia="zh-CN"/>
        </w:rPr>
        <w:t>, it is proposed that CT1</w:t>
      </w:r>
      <w:r w:rsidR="00E132C4">
        <w:rPr>
          <w:rFonts w:eastAsia="宋体" w:hint="eastAsia"/>
          <w:szCs w:val="24"/>
          <w:lang w:val="en-US" w:eastAsia="zh-CN"/>
        </w:rPr>
        <w:t>, CT3 and CT4</w:t>
      </w:r>
      <w:r w:rsidRPr="00AA16D1">
        <w:rPr>
          <w:rFonts w:eastAsia="宋体"/>
          <w:szCs w:val="24"/>
          <w:lang w:val="en-US" w:eastAsia="zh-CN"/>
        </w:rPr>
        <w:t xml:space="preserve"> discuss and agree the Stage 3 WID in April 2026, based on</w:t>
      </w:r>
      <w:r>
        <w:rPr>
          <w:rFonts w:eastAsia="宋体"/>
          <w:szCs w:val="24"/>
          <w:lang w:val="en-US" w:eastAsia="zh-CN"/>
        </w:rPr>
        <w:t xml:space="preserve"> the </w:t>
      </w:r>
      <w:r w:rsidR="00086FDE">
        <w:rPr>
          <w:rFonts w:eastAsia="宋体" w:hint="eastAsia"/>
          <w:szCs w:val="24"/>
          <w:lang w:val="en-US" w:eastAsia="zh-CN"/>
        </w:rPr>
        <w:t>further progress</w:t>
      </w:r>
      <w:r w:rsidR="00E132C4">
        <w:rPr>
          <w:rFonts w:eastAsia="宋体" w:hint="eastAsia"/>
          <w:szCs w:val="24"/>
          <w:lang w:val="en-US" w:eastAsia="zh-CN"/>
        </w:rPr>
        <w:t xml:space="preserve"> in SA2</w:t>
      </w:r>
      <w:r w:rsidR="0038091D" w:rsidRPr="0038091D">
        <w:rPr>
          <w:rFonts w:eastAsia="宋体"/>
          <w:szCs w:val="24"/>
          <w:lang w:val="en-US" w:eastAsia="zh-CN"/>
        </w:rPr>
        <w:t>.</w:t>
      </w:r>
    </w:p>
    <w:p w:rsidR="00B703FE" w:rsidRPr="00281853" w:rsidRDefault="00B703FE" w:rsidP="00B703FE">
      <w:pPr>
        <w:shd w:val="clear" w:color="auto" w:fill="FFFFFF"/>
        <w:spacing w:after="150"/>
        <w:rPr>
          <w:rFonts w:eastAsia="宋体"/>
          <w:b/>
          <w:szCs w:val="24"/>
          <w:lang w:eastAsia="zh-CN"/>
        </w:rPr>
      </w:pPr>
      <w:r w:rsidRPr="00AC2226">
        <w:rPr>
          <w:rFonts w:eastAsia="宋体"/>
          <w:b/>
          <w:szCs w:val="24"/>
          <w:lang w:eastAsia="zh-CN"/>
        </w:rPr>
        <w:t>Proposal</w:t>
      </w:r>
      <w:r w:rsidR="00445C91">
        <w:rPr>
          <w:rFonts w:eastAsia="宋体" w:hint="eastAsia"/>
          <w:b/>
          <w:szCs w:val="24"/>
          <w:lang w:eastAsia="zh-CN"/>
        </w:rPr>
        <w:t xml:space="preserve"> </w:t>
      </w:r>
      <w:r>
        <w:rPr>
          <w:rFonts w:eastAsia="宋体" w:hint="eastAsia"/>
          <w:b/>
          <w:szCs w:val="24"/>
          <w:lang w:eastAsia="zh-CN"/>
        </w:rPr>
        <w:t>1</w:t>
      </w:r>
      <w:r w:rsidRPr="00AC2226">
        <w:rPr>
          <w:rFonts w:eastAsia="宋体"/>
          <w:b/>
          <w:szCs w:val="24"/>
          <w:lang w:eastAsia="zh-CN"/>
        </w:rPr>
        <w:t xml:space="preserve">: </w:t>
      </w:r>
      <w:r w:rsidR="00E132C4">
        <w:rPr>
          <w:rFonts w:eastAsia="宋体"/>
          <w:b/>
          <w:szCs w:val="24"/>
          <w:lang w:eastAsia="zh-CN"/>
        </w:rPr>
        <w:t>I</w:t>
      </w:r>
      <w:r w:rsidR="00E132C4">
        <w:rPr>
          <w:rFonts w:eastAsia="宋体" w:hint="eastAsia"/>
          <w:b/>
          <w:szCs w:val="24"/>
          <w:lang w:eastAsia="zh-CN"/>
        </w:rPr>
        <w:t xml:space="preserve">t is proposed to </w:t>
      </w:r>
      <w:r w:rsidR="006D7777" w:rsidRPr="00281853">
        <w:rPr>
          <w:rFonts w:eastAsia="宋体"/>
          <w:b/>
          <w:szCs w:val="24"/>
          <w:lang w:val="en-US" w:eastAsia="zh-CN"/>
        </w:rPr>
        <w:t>discuss and agree the Stage 3 WID</w:t>
      </w:r>
      <w:r w:rsidR="00E132C4">
        <w:rPr>
          <w:rFonts w:eastAsia="宋体" w:hint="eastAsia"/>
          <w:b/>
          <w:szCs w:val="24"/>
          <w:lang w:val="en-US" w:eastAsia="zh-CN"/>
        </w:rPr>
        <w:t xml:space="preserve"> by CT1, CT3 and CT4 work groups</w:t>
      </w:r>
      <w:r w:rsidR="006D7777" w:rsidRPr="00281853">
        <w:rPr>
          <w:rFonts w:eastAsia="宋体"/>
          <w:b/>
          <w:szCs w:val="24"/>
          <w:lang w:val="en-US" w:eastAsia="zh-CN"/>
        </w:rPr>
        <w:t xml:space="preserve"> in April 2026</w:t>
      </w:r>
      <w:r w:rsidR="006D7777" w:rsidRPr="00281853">
        <w:rPr>
          <w:rFonts w:eastAsia="宋体" w:hint="eastAsia"/>
          <w:b/>
          <w:szCs w:val="24"/>
          <w:lang w:val="en-US" w:eastAsia="zh-CN"/>
        </w:rPr>
        <w:t>.</w:t>
      </w:r>
    </w:p>
    <w:p w:rsidR="00B703FE" w:rsidRPr="00E132C4" w:rsidRDefault="00B703FE" w:rsidP="00FE04CC">
      <w:pPr>
        <w:shd w:val="clear" w:color="auto" w:fill="FFFFFF"/>
        <w:spacing w:after="150"/>
        <w:rPr>
          <w:rFonts w:eastAsia="宋体"/>
          <w:szCs w:val="24"/>
          <w:lang w:eastAsia="zh-CN"/>
        </w:rPr>
      </w:pPr>
    </w:p>
    <w:p w:rsidR="009A79FA" w:rsidRDefault="00572E83" w:rsidP="00FE04CC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572E83">
        <w:rPr>
          <w:rFonts w:eastAsia="宋体"/>
          <w:szCs w:val="24"/>
          <w:lang w:val="en-US" w:eastAsia="zh-CN"/>
        </w:rPr>
        <w:t xml:space="preserve">The CT impact analysis demonstrates that EPS and IMS work address fundamentally different technical domains. </w:t>
      </w:r>
      <w:r w:rsidR="00296BED" w:rsidRPr="00296BED">
        <w:rPr>
          <w:rFonts w:eastAsia="宋体"/>
          <w:szCs w:val="24"/>
          <w:lang w:val="en-US" w:eastAsia="zh-CN"/>
        </w:rPr>
        <w:t xml:space="preserve">EPS enhancements adapt NAS protocols and enable optional non-IP transport for voice media, </w:t>
      </w:r>
      <w:r w:rsidR="002B3B73" w:rsidRPr="002B3B73">
        <w:rPr>
          <w:rFonts w:eastAsia="宋体"/>
          <w:szCs w:val="24"/>
          <w:lang w:val="en-US" w:eastAsia="zh-CN"/>
        </w:rPr>
        <w:t>while IP transport remains the mandatory baseline</w:t>
      </w:r>
      <w:r w:rsidR="00952877" w:rsidRPr="00952877">
        <w:rPr>
          <w:rFonts w:eastAsia="宋体"/>
          <w:szCs w:val="24"/>
          <w:lang w:val="en-US" w:eastAsia="zh-CN"/>
        </w:rPr>
        <w:t>.</w:t>
      </w:r>
      <w:r w:rsidRPr="00572E83">
        <w:rPr>
          <w:rFonts w:eastAsia="宋体"/>
          <w:szCs w:val="24"/>
          <w:lang w:val="en-US" w:eastAsia="zh-CN"/>
        </w:rPr>
        <w:t xml:space="preserve"> In contrast, </w:t>
      </w:r>
      <w:r w:rsidR="00315EB2" w:rsidRPr="00315EB2">
        <w:rPr>
          <w:rFonts w:eastAsia="宋体"/>
          <w:szCs w:val="24"/>
          <w:lang w:val="en-US" w:eastAsia="zh-CN"/>
        </w:rPr>
        <w:t xml:space="preserve">IMS </w:t>
      </w:r>
      <w:proofErr w:type="spellStart"/>
      <w:r w:rsidR="00315EB2" w:rsidRPr="00315EB2">
        <w:rPr>
          <w:rFonts w:eastAsia="宋体"/>
          <w:szCs w:val="24"/>
          <w:lang w:val="en-US" w:eastAsia="zh-CN"/>
        </w:rPr>
        <w:t>signalling</w:t>
      </w:r>
      <w:proofErr w:type="spellEnd"/>
      <w:r w:rsidR="00315EB2" w:rsidRPr="00315EB2">
        <w:rPr>
          <w:rFonts w:eastAsia="宋体"/>
          <w:szCs w:val="24"/>
          <w:lang w:val="en-US" w:eastAsia="zh-CN"/>
        </w:rPr>
        <w:t xml:space="preserve"> optimization addresses application-layer protocols (SIP/SDP), requiring fundamental protocol design enhancements</w:t>
      </w:r>
      <w:r w:rsidR="00BD486E">
        <w:rPr>
          <w:rFonts w:eastAsia="宋体" w:hint="eastAsia"/>
          <w:szCs w:val="24"/>
          <w:lang w:val="en-US" w:eastAsia="zh-CN"/>
        </w:rPr>
        <w:t xml:space="preserve">: </w:t>
      </w:r>
      <w:r w:rsidR="00BD486E" w:rsidRPr="00BD486E">
        <w:rPr>
          <w:rFonts w:eastAsia="宋体"/>
          <w:szCs w:val="24"/>
          <w:lang w:val="en-US" w:eastAsia="zh-CN"/>
        </w:rPr>
        <w:t>text-based optimization</w:t>
      </w:r>
      <w:r w:rsidR="006C214A">
        <w:rPr>
          <w:rFonts w:eastAsia="宋体" w:hint="eastAsia"/>
          <w:szCs w:val="24"/>
          <w:lang w:val="en-US" w:eastAsia="zh-CN"/>
        </w:rPr>
        <w:t>s</w:t>
      </w:r>
      <w:r w:rsidR="00BD486E" w:rsidRPr="00BD486E">
        <w:rPr>
          <w:rFonts w:eastAsia="宋体"/>
          <w:szCs w:val="24"/>
          <w:lang w:val="en-US" w:eastAsia="zh-CN"/>
        </w:rPr>
        <w:t xml:space="preserve"> (e.g., </w:t>
      </w:r>
      <w:proofErr w:type="spellStart"/>
      <w:r w:rsidR="00BD486E" w:rsidRPr="00BD486E">
        <w:rPr>
          <w:rFonts w:eastAsia="宋体"/>
          <w:szCs w:val="24"/>
          <w:lang w:val="en-US" w:eastAsia="zh-CN"/>
        </w:rPr>
        <w:t>SigComp</w:t>
      </w:r>
      <w:proofErr w:type="spellEnd"/>
      <w:r w:rsidR="00BD486E" w:rsidRPr="00BD486E">
        <w:rPr>
          <w:rFonts w:eastAsia="宋体"/>
          <w:szCs w:val="24"/>
          <w:lang w:val="en-US" w:eastAsia="zh-CN"/>
        </w:rPr>
        <w:t>, header reduction, precondition elimination) and</w:t>
      </w:r>
      <w:r w:rsidR="00BD486E">
        <w:rPr>
          <w:rFonts w:eastAsia="宋体" w:hint="eastAsia"/>
          <w:szCs w:val="24"/>
          <w:lang w:val="en-US" w:eastAsia="zh-CN"/>
        </w:rPr>
        <w:t>/or</w:t>
      </w:r>
      <w:r w:rsidR="00BD486E" w:rsidRPr="00BD486E">
        <w:rPr>
          <w:rFonts w:eastAsia="宋体"/>
          <w:szCs w:val="24"/>
          <w:lang w:val="en-US" w:eastAsia="zh-CN"/>
        </w:rPr>
        <w:t xml:space="preserve"> binary-based optimization</w:t>
      </w:r>
      <w:r w:rsidR="006C214A">
        <w:rPr>
          <w:rFonts w:eastAsia="宋体" w:hint="eastAsia"/>
          <w:szCs w:val="24"/>
          <w:lang w:val="en-US" w:eastAsia="zh-CN"/>
        </w:rPr>
        <w:t>s</w:t>
      </w:r>
      <w:bookmarkStart w:id="2" w:name="_GoBack"/>
      <w:bookmarkEnd w:id="2"/>
      <w:r w:rsidR="00BD486E" w:rsidRPr="00BD486E">
        <w:rPr>
          <w:rFonts w:eastAsia="宋体"/>
          <w:szCs w:val="24"/>
          <w:lang w:val="en-US" w:eastAsia="zh-CN"/>
        </w:rPr>
        <w:t xml:space="preserve"> (e.g., binary-encoded SIP with </w:t>
      </w:r>
      <w:proofErr w:type="spellStart"/>
      <w:r w:rsidR="00BD486E" w:rsidRPr="00BD486E">
        <w:rPr>
          <w:rFonts w:eastAsia="宋体"/>
          <w:szCs w:val="24"/>
          <w:lang w:val="en-US" w:eastAsia="zh-CN"/>
        </w:rPr>
        <w:t>Gm</w:t>
      </w:r>
      <w:proofErr w:type="spellEnd"/>
      <w:r w:rsidR="00524B0C">
        <w:rPr>
          <w:rFonts w:eastAsia="宋体" w:hint="eastAsia"/>
          <w:szCs w:val="24"/>
          <w:lang w:val="en-US" w:eastAsia="zh-CN"/>
        </w:rPr>
        <w:t>*</w:t>
      </w:r>
      <w:r w:rsidR="00BD486E" w:rsidRPr="00BD486E">
        <w:rPr>
          <w:rFonts w:eastAsia="宋体"/>
          <w:szCs w:val="24"/>
          <w:lang w:val="en-US" w:eastAsia="zh-CN"/>
        </w:rPr>
        <w:t xml:space="preserve"> interface)</w:t>
      </w:r>
      <w:r w:rsidRPr="00572E83">
        <w:rPr>
          <w:rFonts w:eastAsia="宋体"/>
          <w:szCs w:val="24"/>
          <w:lang w:val="en-US" w:eastAsia="zh-CN"/>
        </w:rPr>
        <w:t xml:space="preserve">. </w:t>
      </w:r>
    </w:p>
    <w:p w:rsidR="00572E83" w:rsidRDefault="00572E83" w:rsidP="00FE04CC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572E83">
        <w:rPr>
          <w:rFonts w:eastAsia="宋体"/>
          <w:szCs w:val="24"/>
          <w:lang w:val="en-US" w:eastAsia="zh-CN"/>
        </w:rPr>
        <w:t xml:space="preserve">Consequently, the stage 3 work on 5GSAT_Ph4-CT </w:t>
      </w:r>
      <w:r>
        <w:rPr>
          <w:rFonts w:eastAsia="宋体" w:hint="eastAsia"/>
          <w:szCs w:val="24"/>
          <w:lang w:val="en-US" w:eastAsia="zh-CN"/>
        </w:rPr>
        <w:t>should</w:t>
      </w:r>
      <w:r w:rsidRPr="00572E83">
        <w:rPr>
          <w:rFonts w:eastAsia="宋体"/>
          <w:szCs w:val="24"/>
          <w:lang w:val="en-US" w:eastAsia="zh-CN"/>
        </w:rPr>
        <w:t xml:space="preserve"> be structured into two independent WIDs</w:t>
      </w:r>
      <w:r w:rsidR="00A514FB">
        <w:rPr>
          <w:rFonts w:eastAsia="宋体" w:hint="eastAsia"/>
          <w:szCs w:val="24"/>
          <w:lang w:val="en-US" w:eastAsia="zh-CN"/>
        </w:rPr>
        <w:t xml:space="preserve"> </w:t>
      </w:r>
      <w:r w:rsidR="00A514FB" w:rsidRPr="00A514FB">
        <w:rPr>
          <w:rFonts w:eastAsia="宋体"/>
          <w:szCs w:val="24"/>
          <w:lang w:val="en-US" w:eastAsia="zh-CN"/>
        </w:rPr>
        <w:t>for EPS and IMS work</w:t>
      </w:r>
      <w:r w:rsidRPr="00572E83">
        <w:rPr>
          <w:rFonts w:eastAsia="宋体"/>
          <w:szCs w:val="24"/>
          <w:lang w:val="en-US" w:eastAsia="zh-CN"/>
        </w:rPr>
        <w:t>.</w:t>
      </w:r>
    </w:p>
    <w:p w:rsidR="00AC2226" w:rsidRPr="00AC2226" w:rsidRDefault="00AC2226" w:rsidP="00F842D2">
      <w:pPr>
        <w:shd w:val="clear" w:color="auto" w:fill="FFFFFF"/>
        <w:spacing w:after="150"/>
        <w:rPr>
          <w:rFonts w:eastAsia="宋体"/>
          <w:b/>
          <w:szCs w:val="24"/>
          <w:lang w:eastAsia="zh-CN"/>
        </w:rPr>
      </w:pPr>
      <w:r w:rsidRPr="00AC2226">
        <w:rPr>
          <w:rFonts w:eastAsia="宋体"/>
          <w:b/>
          <w:szCs w:val="24"/>
          <w:lang w:eastAsia="zh-CN"/>
        </w:rPr>
        <w:t>Proposal</w:t>
      </w:r>
      <w:r w:rsidR="00445C91">
        <w:rPr>
          <w:rFonts w:eastAsia="宋体" w:hint="eastAsia"/>
          <w:b/>
          <w:szCs w:val="24"/>
          <w:lang w:eastAsia="zh-CN"/>
        </w:rPr>
        <w:t xml:space="preserve"> </w:t>
      </w:r>
      <w:r w:rsidR="00B703FE">
        <w:rPr>
          <w:rFonts w:eastAsia="宋体" w:hint="eastAsia"/>
          <w:b/>
          <w:szCs w:val="24"/>
          <w:lang w:eastAsia="zh-CN"/>
        </w:rPr>
        <w:t>2</w:t>
      </w:r>
      <w:r w:rsidRPr="00AC2226">
        <w:rPr>
          <w:rFonts w:eastAsia="宋体"/>
          <w:b/>
          <w:szCs w:val="24"/>
          <w:lang w:eastAsia="zh-CN"/>
        </w:rPr>
        <w:t xml:space="preserve">: </w:t>
      </w:r>
      <w:r w:rsidR="00B742BF">
        <w:rPr>
          <w:rFonts w:eastAsia="宋体"/>
          <w:b/>
          <w:szCs w:val="24"/>
          <w:lang w:eastAsia="zh-CN"/>
        </w:rPr>
        <w:t>I</w:t>
      </w:r>
      <w:r w:rsidR="00B742BF">
        <w:rPr>
          <w:rFonts w:eastAsia="宋体" w:hint="eastAsia"/>
          <w:b/>
          <w:szCs w:val="24"/>
          <w:lang w:eastAsia="zh-CN"/>
        </w:rPr>
        <w:t xml:space="preserve">t is proposed to </w:t>
      </w:r>
      <w:r w:rsidR="00B742BF">
        <w:rPr>
          <w:rFonts w:eastAsia="宋体"/>
          <w:b/>
          <w:szCs w:val="24"/>
          <w:lang w:eastAsia="zh-CN"/>
        </w:rPr>
        <w:t>separate</w:t>
      </w:r>
      <w:r w:rsidR="00644CEB" w:rsidRPr="00644CEB">
        <w:rPr>
          <w:rFonts w:eastAsia="宋体"/>
          <w:b/>
          <w:szCs w:val="24"/>
          <w:lang w:eastAsia="zh-CN"/>
        </w:rPr>
        <w:t xml:space="preserve"> two independent Stage 3 WIDs for EPS and IMS work</w:t>
      </w:r>
      <w:r w:rsidR="00644CEB">
        <w:rPr>
          <w:rFonts w:eastAsia="宋体" w:hint="eastAsia"/>
          <w:b/>
          <w:szCs w:val="24"/>
          <w:lang w:eastAsia="zh-CN"/>
        </w:rPr>
        <w:t xml:space="preserve"> of </w:t>
      </w:r>
      <w:r w:rsidR="00644CEB" w:rsidRPr="00644CEB">
        <w:rPr>
          <w:rFonts w:eastAsia="宋体"/>
          <w:b/>
          <w:szCs w:val="24"/>
          <w:lang w:eastAsia="zh-CN"/>
        </w:rPr>
        <w:t>5GSAT</w:t>
      </w:r>
      <w:r w:rsidR="006C43DD">
        <w:rPr>
          <w:rFonts w:eastAsia="宋体" w:hint="eastAsia"/>
          <w:b/>
          <w:szCs w:val="24"/>
          <w:lang w:eastAsia="zh-CN"/>
        </w:rPr>
        <w:t>_</w:t>
      </w:r>
      <w:r w:rsidR="00644CEB" w:rsidRPr="00644CEB">
        <w:rPr>
          <w:rFonts w:eastAsia="宋体"/>
          <w:b/>
          <w:szCs w:val="24"/>
          <w:lang w:eastAsia="zh-CN"/>
        </w:rPr>
        <w:t>Ph4</w:t>
      </w:r>
      <w:r w:rsidR="001E73A6">
        <w:rPr>
          <w:rFonts w:eastAsia="宋体" w:hint="eastAsia"/>
          <w:b/>
          <w:szCs w:val="24"/>
          <w:lang w:eastAsia="zh-CN"/>
        </w:rPr>
        <w:t>-CT</w:t>
      </w:r>
      <w:r w:rsidR="002D1BE7">
        <w:rPr>
          <w:rFonts w:eastAsia="宋体" w:hint="eastAsia"/>
          <w:b/>
          <w:szCs w:val="24"/>
          <w:lang w:eastAsia="zh-CN"/>
        </w:rPr>
        <w:t>.</w:t>
      </w:r>
    </w:p>
    <w:p w:rsidR="00E47828" w:rsidRPr="00846D6D" w:rsidRDefault="00D06341" w:rsidP="00913EB5">
      <w:pPr>
        <w:pStyle w:val="2"/>
        <w:shd w:val="clear" w:color="auto" w:fill="FFFFFF"/>
        <w:spacing w:before="288" w:after="144"/>
        <w:rPr>
          <w:rFonts w:ascii="Times New Roman" w:hAnsi="Times New Roman" w:cs="Times New Roman"/>
        </w:rPr>
      </w:pPr>
      <w:r w:rsidRPr="00846D6D">
        <w:rPr>
          <w:rFonts w:ascii="Times New Roman" w:hAnsi="Times New Roman" w:cs="Times New Roman"/>
          <w:lang w:eastAsia="zh-CN"/>
        </w:rPr>
        <w:t>4</w:t>
      </w:r>
      <w:r w:rsidR="00E47828" w:rsidRPr="00846D6D">
        <w:rPr>
          <w:rFonts w:ascii="Times New Roman" w:hAnsi="Times New Roman" w:cs="Times New Roman"/>
        </w:rPr>
        <w:t>. References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[1] 3GPP TR 23.700-19: "Study on Integration of satellite components in the 5G architecture; Phase 4"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[2] 3GPP SP-251344 (S2-2511312): "New WID on Integration of satellite components in the 5G architecture Phase 4"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[3] 3GPP TS 22.261: "Service requirements for the 5G system"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[4] 3GPP TS 24.301: "Non-Access-Stratum (NAS) protocol for Evolved Packet System (EPS); Stage 3"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 xml:space="preserve">[5] 3GPP TS 29.274: "3GPP Evolved Packet System (EPS); Evolved General Packet Radio Service (GPRS) </w:t>
      </w:r>
      <w:proofErr w:type="spellStart"/>
      <w:r w:rsidRPr="00846D6D">
        <w:rPr>
          <w:rFonts w:eastAsia="宋体"/>
          <w:szCs w:val="24"/>
          <w:lang w:val="en-US" w:eastAsia="zh-CN"/>
        </w:rPr>
        <w:t>Tunnelling</w:t>
      </w:r>
      <w:proofErr w:type="spellEnd"/>
      <w:r w:rsidRPr="00846D6D">
        <w:rPr>
          <w:rFonts w:eastAsia="宋体"/>
          <w:szCs w:val="24"/>
          <w:lang w:val="en-US" w:eastAsia="zh-CN"/>
        </w:rPr>
        <w:t xml:space="preserve"> Protocol for Control plane (GTPv2-C); Stage 3"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[6] 3GPP TS 24.229: "IP multimedia call control protocol based on Session Initiation Protocol (SIP) and Session Description Protocol (SDP); Stage 3"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lastRenderedPageBreak/>
        <w:t>[7] 3GPP TS 23.167: "IP Multimedia Subsystem (IMS) emergency sessions"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[8] 3GPP TS 24.008: "Mobile radio interface Layer 3 specification; Core network protocols; Stage 3"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[9] 3GPP TS 23.401: "General Packet Radio Service (GPRS) enhancements for Evolved Universal Terrestrial Radio Access Network (E-UTRAN) access"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[10] 3GPP TS 23.228: "IP Multimedia Subsystem (IMS); Stage 2"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[11] 3GPP TS 23.271: "Functional stage 2 description of Location Services (LCS)"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[12] 3GPP TS 29.212: "Policy and Charging Control (PCC); Reference points"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[13] 3GPP TS 29.214: "Policy and charging control over Rx reference point"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[14] 3GPP TS 29.272: "Evolved Packet System (EPS); Mobility Management Entity (MME) and Serving GPRS Support Node (SGSN) related interfaces based on Diameter protocol"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 xml:space="preserve">[15] 3GPP TS 29.172: "Location Services (LCS); Evolved Packet Core (EPC) LCS Protocol (ELP) between the Gateway Mobile Location Centre (GMLC) and the Mobile Management Entity (MME); </w:t>
      </w:r>
      <w:proofErr w:type="spellStart"/>
      <w:r w:rsidRPr="00846D6D">
        <w:rPr>
          <w:rFonts w:eastAsia="宋体"/>
          <w:szCs w:val="24"/>
          <w:lang w:val="en-US" w:eastAsia="zh-CN"/>
        </w:rPr>
        <w:t>SLg</w:t>
      </w:r>
      <w:proofErr w:type="spellEnd"/>
      <w:r w:rsidRPr="00846D6D">
        <w:rPr>
          <w:rFonts w:eastAsia="宋体"/>
          <w:szCs w:val="24"/>
          <w:lang w:val="en-US" w:eastAsia="zh-CN"/>
        </w:rPr>
        <w:t xml:space="preserve"> interface"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[16] 3GPP TS 29.244: "Interface between the Control Plane and the User Plane nodes; Stage 3"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[17] 3GPP TS 29.303: "Domain Name System Procedures; Stage 3"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[18] 3GPP TS 26.114: "IP Multimedia Subsystem (IMS); Multimedia telephony; Media handling and interaction"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[19] 3GPP TS 24.294: "3GPP IMS Centralized Services (ICS) protocol via the I1 interface; Stage 3"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[20] IETF RFC 3320: "Signaling Compression (</w:t>
      </w:r>
      <w:proofErr w:type="spellStart"/>
      <w:r w:rsidRPr="00846D6D">
        <w:rPr>
          <w:rFonts w:eastAsia="宋体"/>
          <w:szCs w:val="24"/>
          <w:lang w:val="en-US" w:eastAsia="zh-CN"/>
        </w:rPr>
        <w:t>SigComp</w:t>
      </w:r>
      <w:proofErr w:type="spellEnd"/>
      <w:r w:rsidRPr="00846D6D">
        <w:rPr>
          <w:rFonts w:eastAsia="宋体"/>
          <w:szCs w:val="24"/>
          <w:lang w:val="en-US" w:eastAsia="zh-CN"/>
        </w:rPr>
        <w:t>)"</w:t>
      </w:r>
    </w:p>
    <w:p w:rsidR="000E0F2D" w:rsidRPr="00846D6D" w:rsidRDefault="000E0F2D" w:rsidP="000E0F2D">
      <w:pPr>
        <w:shd w:val="clear" w:color="auto" w:fill="FFFFFF"/>
        <w:spacing w:after="150"/>
        <w:rPr>
          <w:rFonts w:eastAsia="宋体"/>
          <w:szCs w:val="24"/>
          <w:lang w:val="en-US" w:eastAsia="zh-CN"/>
        </w:rPr>
      </w:pPr>
      <w:r w:rsidRPr="00846D6D">
        <w:rPr>
          <w:rFonts w:eastAsia="宋体"/>
          <w:szCs w:val="24"/>
          <w:lang w:val="en-US" w:eastAsia="zh-CN"/>
        </w:rPr>
        <w:t>[21] IETF RFC 5049: "Applying Signaling Compression (</w:t>
      </w:r>
      <w:proofErr w:type="spellStart"/>
      <w:r w:rsidRPr="00846D6D">
        <w:rPr>
          <w:rFonts w:eastAsia="宋体"/>
          <w:szCs w:val="24"/>
          <w:lang w:val="en-US" w:eastAsia="zh-CN"/>
        </w:rPr>
        <w:t>SigComp</w:t>
      </w:r>
      <w:proofErr w:type="spellEnd"/>
      <w:r w:rsidRPr="00846D6D">
        <w:rPr>
          <w:rFonts w:eastAsia="宋体"/>
          <w:szCs w:val="24"/>
          <w:lang w:val="en-US" w:eastAsia="zh-CN"/>
        </w:rPr>
        <w:t>) to the Session Initiation Protocol (SIP)"</w:t>
      </w:r>
    </w:p>
    <w:p w:rsidR="009B0A8B" w:rsidRPr="00846D6D" w:rsidRDefault="000E0F2D" w:rsidP="00DC0071">
      <w:pPr>
        <w:shd w:val="clear" w:color="auto" w:fill="FFFFFF"/>
        <w:spacing w:after="150"/>
        <w:rPr>
          <w:lang w:eastAsia="zh-CN"/>
        </w:rPr>
      </w:pPr>
      <w:r w:rsidRPr="00846D6D">
        <w:rPr>
          <w:rFonts w:eastAsia="宋体"/>
          <w:szCs w:val="24"/>
          <w:lang w:val="en-US" w:eastAsia="zh-CN"/>
        </w:rPr>
        <w:t>[22] IETF RFC 6442: "Location Conveyance for the Session Initiation Protocol"</w:t>
      </w:r>
    </w:p>
    <w:sectPr w:rsidR="009B0A8B" w:rsidRPr="00846D6D" w:rsidSect="00D009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CDE" w:rsidRDefault="00B74CDE" w:rsidP="00DF0086">
      <w:r>
        <w:separator/>
      </w:r>
    </w:p>
  </w:endnote>
  <w:endnote w:type="continuationSeparator" w:id="0">
    <w:p w:rsidR="00B74CDE" w:rsidRDefault="00B74CDE" w:rsidP="00DF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CDE" w:rsidRDefault="00B74CDE" w:rsidP="00DF0086">
      <w:r>
        <w:separator/>
      </w:r>
    </w:p>
  </w:footnote>
  <w:footnote w:type="continuationSeparator" w:id="0">
    <w:p w:rsidR="00B74CDE" w:rsidRDefault="00B74CDE" w:rsidP="00DF0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546C"/>
    <w:multiLevelType w:val="multilevel"/>
    <w:tmpl w:val="0AAE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2228C"/>
    <w:multiLevelType w:val="multilevel"/>
    <w:tmpl w:val="1800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36FB4"/>
    <w:multiLevelType w:val="multilevel"/>
    <w:tmpl w:val="35241F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1F0F3860"/>
    <w:multiLevelType w:val="multilevel"/>
    <w:tmpl w:val="E886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847BD"/>
    <w:multiLevelType w:val="hybridMultilevel"/>
    <w:tmpl w:val="0C463E6C"/>
    <w:lvl w:ilvl="0" w:tplc="EA4272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856C08"/>
    <w:multiLevelType w:val="multilevel"/>
    <w:tmpl w:val="8B106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FA27AC"/>
    <w:multiLevelType w:val="multilevel"/>
    <w:tmpl w:val="3F3C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5B12C0"/>
    <w:multiLevelType w:val="hybridMultilevel"/>
    <w:tmpl w:val="ECF29DC6"/>
    <w:lvl w:ilvl="0" w:tplc="EA4272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B87DBD"/>
    <w:multiLevelType w:val="multilevel"/>
    <w:tmpl w:val="0144F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0D24A5"/>
    <w:multiLevelType w:val="hybridMultilevel"/>
    <w:tmpl w:val="43AA38CC"/>
    <w:lvl w:ilvl="0" w:tplc="BC42A92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7723F13"/>
    <w:multiLevelType w:val="multilevel"/>
    <w:tmpl w:val="DE38B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65763A"/>
    <w:multiLevelType w:val="hybridMultilevel"/>
    <w:tmpl w:val="AF5CE30A"/>
    <w:lvl w:ilvl="0" w:tplc="EA4272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A7F2DF2"/>
    <w:multiLevelType w:val="multilevel"/>
    <w:tmpl w:val="C6DE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6777E2"/>
    <w:multiLevelType w:val="hybridMultilevel"/>
    <w:tmpl w:val="D0C0EABC"/>
    <w:lvl w:ilvl="0" w:tplc="EA4272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276508F"/>
    <w:multiLevelType w:val="multilevel"/>
    <w:tmpl w:val="8BBAE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8A43ED"/>
    <w:multiLevelType w:val="multilevel"/>
    <w:tmpl w:val="383A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E70C71"/>
    <w:multiLevelType w:val="multilevel"/>
    <w:tmpl w:val="F4E0B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A5336A"/>
    <w:multiLevelType w:val="multilevel"/>
    <w:tmpl w:val="55364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AD10FF"/>
    <w:multiLevelType w:val="multilevel"/>
    <w:tmpl w:val="8506C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07661F"/>
    <w:multiLevelType w:val="multilevel"/>
    <w:tmpl w:val="1FF0B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1A0329"/>
    <w:multiLevelType w:val="multilevel"/>
    <w:tmpl w:val="D22A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6F325FD"/>
    <w:multiLevelType w:val="multilevel"/>
    <w:tmpl w:val="2D98A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E34911"/>
    <w:multiLevelType w:val="multilevel"/>
    <w:tmpl w:val="AC0E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3"/>
  </w:num>
  <w:num w:numId="5">
    <w:abstractNumId w:val="24"/>
  </w:num>
  <w:num w:numId="6">
    <w:abstractNumId w:val="9"/>
  </w:num>
  <w:num w:numId="7">
    <w:abstractNumId w:val="4"/>
  </w:num>
  <w:num w:numId="8">
    <w:abstractNumId w:val="15"/>
  </w:num>
  <w:num w:numId="9">
    <w:abstractNumId w:val="20"/>
  </w:num>
  <w:num w:numId="10">
    <w:abstractNumId w:val="16"/>
  </w:num>
  <w:num w:numId="11">
    <w:abstractNumId w:val="6"/>
  </w:num>
  <w:num w:numId="12">
    <w:abstractNumId w:val="0"/>
  </w:num>
  <w:num w:numId="13">
    <w:abstractNumId w:val="22"/>
  </w:num>
  <w:num w:numId="14">
    <w:abstractNumId w:val="17"/>
  </w:num>
  <w:num w:numId="15">
    <w:abstractNumId w:val="7"/>
  </w:num>
  <w:num w:numId="16">
    <w:abstractNumId w:val="13"/>
  </w:num>
  <w:num w:numId="17">
    <w:abstractNumId w:val="1"/>
  </w:num>
  <w:num w:numId="18">
    <w:abstractNumId w:val="21"/>
  </w:num>
  <w:num w:numId="19">
    <w:abstractNumId w:val="2"/>
  </w:num>
  <w:num w:numId="20">
    <w:abstractNumId w:val="12"/>
  </w:num>
  <w:num w:numId="21">
    <w:abstractNumId w:val="8"/>
  </w:num>
  <w:num w:numId="22">
    <w:abstractNumId w:val="14"/>
  </w:num>
  <w:num w:numId="23">
    <w:abstractNumId w:val="10"/>
  </w:num>
  <w:num w:numId="24">
    <w:abstractNumId w:val="5"/>
  </w:num>
  <w:num w:numId="25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E26"/>
    <w:rsid w:val="00000935"/>
    <w:rsid w:val="000018AC"/>
    <w:rsid w:val="00001D54"/>
    <w:rsid w:val="0000214A"/>
    <w:rsid w:val="00004858"/>
    <w:rsid w:val="00004966"/>
    <w:rsid w:val="00007FBA"/>
    <w:rsid w:val="00010F32"/>
    <w:rsid w:val="00011915"/>
    <w:rsid w:val="00015BA3"/>
    <w:rsid w:val="00017678"/>
    <w:rsid w:val="00020ED9"/>
    <w:rsid w:val="000236EB"/>
    <w:rsid w:val="000246CD"/>
    <w:rsid w:val="00026459"/>
    <w:rsid w:val="00027E65"/>
    <w:rsid w:val="00034BEC"/>
    <w:rsid w:val="00035A5A"/>
    <w:rsid w:val="00035B46"/>
    <w:rsid w:val="000374B4"/>
    <w:rsid w:val="00040341"/>
    <w:rsid w:val="0004044E"/>
    <w:rsid w:val="00040C6D"/>
    <w:rsid w:val="000414BD"/>
    <w:rsid w:val="00041D92"/>
    <w:rsid w:val="00042C76"/>
    <w:rsid w:val="0004351D"/>
    <w:rsid w:val="00043EAD"/>
    <w:rsid w:val="00043EE7"/>
    <w:rsid w:val="00044397"/>
    <w:rsid w:val="00045A57"/>
    <w:rsid w:val="00045BC0"/>
    <w:rsid w:val="00046721"/>
    <w:rsid w:val="00047821"/>
    <w:rsid w:val="00051619"/>
    <w:rsid w:val="00051633"/>
    <w:rsid w:val="000516EF"/>
    <w:rsid w:val="00051C08"/>
    <w:rsid w:val="00052566"/>
    <w:rsid w:val="0005737B"/>
    <w:rsid w:val="00060621"/>
    <w:rsid w:val="0006078C"/>
    <w:rsid w:val="000608E7"/>
    <w:rsid w:val="000625FE"/>
    <w:rsid w:val="00063FF2"/>
    <w:rsid w:val="00064508"/>
    <w:rsid w:val="00064794"/>
    <w:rsid w:val="00064986"/>
    <w:rsid w:val="000671F4"/>
    <w:rsid w:val="00067870"/>
    <w:rsid w:val="0007032A"/>
    <w:rsid w:val="00070B80"/>
    <w:rsid w:val="000710AA"/>
    <w:rsid w:val="00072609"/>
    <w:rsid w:val="00072848"/>
    <w:rsid w:val="00073F2E"/>
    <w:rsid w:val="00074D88"/>
    <w:rsid w:val="00076AFA"/>
    <w:rsid w:val="00080E9E"/>
    <w:rsid w:val="0008122D"/>
    <w:rsid w:val="0008250D"/>
    <w:rsid w:val="00086FDE"/>
    <w:rsid w:val="000909EE"/>
    <w:rsid w:val="000912A0"/>
    <w:rsid w:val="00091C6A"/>
    <w:rsid w:val="00092688"/>
    <w:rsid w:val="00092F97"/>
    <w:rsid w:val="00094601"/>
    <w:rsid w:val="00094971"/>
    <w:rsid w:val="0009590E"/>
    <w:rsid w:val="000973AC"/>
    <w:rsid w:val="000A28A5"/>
    <w:rsid w:val="000A3DE8"/>
    <w:rsid w:val="000A4694"/>
    <w:rsid w:val="000A56DB"/>
    <w:rsid w:val="000A6464"/>
    <w:rsid w:val="000A6A2C"/>
    <w:rsid w:val="000A7B09"/>
    <w:rsid w:val="000A7D17"/>
    <w:rsid w:val="000B24C5"/>
    <w:rsid w:val="000B2CB9"/>
    <w:rsid w:val="000B2F0C"/>
    <w:rsid w:val="000B3027"/>
    <w:rsid w:val="000B382A"/>
    <w:rsid w:val="000B3C88"/>
    <w:rsid w:val="000B3D52"/>
    <w:rsid w:val="000B46DA"/>
    <w:rsid w:val="000B4A48"/>
    <w:rsid w:val="000B65A2"/>
    <w:rsid w:val="000C3260"/>
    <w:rsid w:val="000C4150"/>
    <w:rsid w:val="000C4C9B"/>
    <w:rsid w:val="000C7AA3"/>
    <w:rsid w:val="000D07F8"/>
    <w:rsid w:val="000D086A"/>
    <w:rsid w:val="000D2AD2"/>
    <w:rsid w:val="000D4B32"/>
    <w:rsid w:val="000D4FCE"/>
    <w:rsid w:val="000D5B25"/>
    <w:rsid w:val="000D7F4F"/>
    <w:rsid w:val="000E0693"/>
    <w:rsid w:val="000E0F2D"/>
    <w:rsid w:val="000E3D20"/>
    <w:rsid w:val="000E4D35"/>
    <w:rsid w:val="000E52CB"/>
    <w:rsid w:val="000E52EF"/>
    <w:rsid w:val="000E5D67"/>
    <w:rsid w:val="000E7B44"/>
    <w:rsid w:val="000F171B"/>
    <w:rsid w:val="000F19C3"/>
    <w:rsid w:val="000F52E2"/>
    <w:rsid w:val="000F5AB2"/>
    <w:rsid w:val="000F5AD8"/>
    <w:rsid w:val="000F5C9F"/>
    <w:rsid w:val="001001B5"/>
    <w:rsid w:val="001001B8"/>
    <w:rsid w:val="00100AEF"/>
    <w:rsid w:val="001016B9"/>
    <w:rsid w:val="00103CC8"/>
    <w:rsid w:val="00104D18"/>
    <w:rsid w:val="001053D5"/>
    <w:rsid w:val="0010567F"/>
    <w:rsid w:val="001062E7"/>
    <w:rsid w:val="001105ED"/>
    <w:rsid w:val="00110814"/>
    <w:rsid w:val="00113C1C"/>
    <w:rsid w:val="00114EBA"/>
    <w:rsid w:val="00115134"/>
    <w:rsid w:val="001167ED"/>
    <w:rsid w:val="00117635"/>
    <w:rsid w:val="0012263F"/>
    <w:rsid w:val="001230F5"/>
    <w:rsid w:val="001244C8"/>
    <w:rsid w:val="00125D8D"/>
    <w:rsid w:val="00126B61"/>
    <w:rsid w:val="00130241"/>
    <w:rsid w:val="00130A7D"/>
    <w:rsid w:val="0013136D"/>
    <w:rsid w:val="001333EA"/>
    <w:rsid w:val="00135798"/>
    <w:rsid w:val="00137C0F"/>
    <w:rsid w:val="0014071D"/>
    <w:rsid w:val="0014198C"/>
    <w:rsid w:val="00141C2C"/>
    <w:rsid w:val="00141EEC"/>
    <w:rsid w:val="00143730"/>
    <w:rsid w:val="00145408"/>
    <w:rsid w:val="00145A9E"/>
    <w:rsid w:val="001471D6"/>
    <w:rsid w:val="001475AA"/>
    <w:rsid w:val="0014772E"/>
    <w:rsid w:val="001514CD"/>
    <w:rsid w:val="0015196E"/>
    <w:rsid w:val="00152CBD"/>
    <w:rsid w:val="0015320B"/>
    <w:rsid w:val="00153526"/>
    <w:rsid w:val="00154511"/>
    <w:rsid w:val="001548A2"/>
    <w:rsid w:val="00154C7A"/>
    <w:rsid w:val="00155AD3"/>
    <w:rsid w:val="00157B81"/>
    <w:rsid w:val="0016177B"/>
    <w:rsid w:val="00161C29"/>
    <w:rsid w:val="0016338C"/>
    <w:rsid w:val="00163A92"/>
    <w:rsid w:val="00164C20"/>
    <w:rsid w:val="00166F02"/>
    <w:rsid w:val="00167D78"/>
    <w:rsid w:val="0017030F"/>
    <w:rsid w:val="00170CE9"/>
    <w:rsid w:val="00175C33"/>
    <w:rsid w:val="00176534"/>
    <w:rsid w:val="0017770A"/>
    <w:rsid w:val="0018003F"/>
    <w:rsid w:val="00181ADC"/>
    <w:rsid w:val="0018256A"/>
    <w:rsid w:val="001829B0"/>
    <w:rsid w:val="00183465"/>
    <w:rsid w:val="00185CD1"/>
    <w:rsid w:val="00186662"/>
    <w:rsid w:val="00187380"/>
    <w:rsid w:val="00187610"/>
    <w:rsid w:val="00191480"/>
    <w:rsid w:val="00191706"/>
    <w:rsid w:val="00193B3A"/>
    <w:rsid w:val="0019513C"/>
    <w:rsid w:val="00195AE6"/>
    <w:rsid w:val="00195F2C"/>
    <w:rsid w:val="00197FC0"/>
    <w:rsid w:val="001A011A"/>
    <w:rsid w:val="001A2FF7"/>
    <w:rsid w:val="001A372F"/>
    <w:rsid w:val="001A4C93"/>
    <w:rsid w:val="001A55E5"/>
    <w:rsid w:val="001A614E"/>
    <w:rsid w:val="001A7EA5"/>
    <w:rsid w:val="001B0365"/>
    <w:rsid w:val="001B3154"/>
    <w:rsid w:val="001B458D"/>
    <w:rsid w:val="001C06FF"/>
    <w:rsid w:val="001C1F42"/>
    <w:rsid w:val="001C351E"/>
    <w:rsid w:val="001C3DCB"/>
    <w:rsid w:val="001C5DD8"/>
    <w:rsid w:val="001D04E6"/>
    <w:rsid w:val="001D30C2"/>
    <w:rsid w:val="001D461A"/>
    <w:rsid w:val="001D4C78"/>
    <w:rsid w:val="001D5256"/>
    <w:rsid w:val="001D77FE"/>
    <w:rsid w:val="001E0611"/>
    <w:rsid w:val="001E07F1"/>
    <w:rsid w:val="001E106C"/>
    <w:rsid w:val="001E21E5"/>
    <w:rsid w:val="001E31B3"/>
    <w:rsid w:val="001E4934"/>
    <w:rsid w:val="001E4DE3"/>
    <w:rsid w:val="001E5397"/>
    <w:rsid w:val="001E73A6"/>
    <w:rsid w:val="001F4297"/>
    <w:rsid w:val="001F64F3"/>
    <w:rsid w:val="001F704A"/>
    <w:rsid w:val="001F76E3"/>
    <w:rsid w:val="00200B32"/>
    <w:rsid w:val="00202681"/>
    <w:rsid w:val="00203720"/>
    <w:rsid w:val="0020415B"/>
    <w:rsid w:val="00205EBF"/>
    <w:rsid w:val="00207381"/>
    <w:rsid w:val="00207A59"/>
    <w:rsid w:val="0021016D"/>
    <w:rsid w:val="00211FA2"/>
    <w:rsid w:val="002139DE"/>
    <w:rsid w:val="0021599F"/>
    <w:rsid w:val="00215E26"/>
    <w:rsid w:val="002167EA"/>
    <w:rsid w:val="0021682A"/>
    <w:rsid w:val="00217087"/>
    <w:rsid w:val="002171CE"/>
    <w:rsid w:val="00220391"/>
    <w:rsid w:val="00220F35"/>
    <w:rsid w:val="00220F56"/>
    <w:rsid w:val="0022428E"/>
    <w:rsid w:val="002255AD"/>
    <w:rsid w:val="002329BA"/>
    <w:rsid w:val="00232D6E"/>
    <w:rsid w:val="00233AD4"/>
    <w:rsid w:val="00233E0D"/>
    <w:rsid w:val="0023462A"/>
    <w:rsid w:val="00237EA8"/>
    <w:rsid w:val="00237F2B"/>
    <w:rsid w:val="00240858"/>
    <w:rsid w:val="00240C7F"/>
    <w:rsid w:val="00240F61"/>
    <w:rsid w:val="002414F3"/>
    <w:rsid w:val="002428F6"/>
    <w:rsid w:val="00242D13"/>
    <w:rsid w:val="002449F8"/>
    <w:rsid w:val="00250A91"/>
    <w:rsid w:val="00250AF3"/>
    <w:rsid w:val="00252F49"/>
    <w:rsid w:val="00252F9B"/>
    <w:rsid w:val="00254B0B"/>
    <w:rsid w:val="00256F19"/>
    <w:rsid w:val="00257CB7"/>
    <w:rsid w:val="002608F1"/>
    <w:rsid w:val="002616F4"/>
    <w:rsid w:val="00262579"/>
    <w:rsid w:val="00264CD2"/>
    <w:rsid w:val="002663D9"/>
    <w:rsid w:val="002664A2"/>
    <w:rsid w:val="00266EEA"/>
    <w:rsid w:val="00267853"/>
    <w:rsid w:val="00267AAD"/>
    <w:rsid w:val="00267F10"/>
    <w:rsid w:val="002705C8"/>
    <w:rsid w:val="002717C5"/>
    <w:rsid w:val="00272C4A"/>
    <w:rsid w:val="00272F0F"/>
    <w:rsid w:val="00274779"/>
    <w:rsid w:val="00281853"/>
    <w:rsid w:val="0028487F"/>
    <w:rsid w:val="00285385"/>
    <w:rsid w:val="00286A8C"/>
    <w:rsid w:val="00287B18"/>
    <w:rsid w:val="00290B41"/>
    <w:rsid w:val="00291575"/>
    <w:rsid w:val="00292937"/>
    <w:rsid w:val="00292D68"/>
    <w:rsid w:val="002934D5"/>
    <w:rsid w:val="002959ED"/>
    <w:rsid w:val="00295A29"/>
    <w:rsid w:val="00296BED"/>
    <w:rsid w:val="00296C4B"/>
    <w:rsid w:val="002A0330"/>
    <w:rsid w:val="002A3D2B"/>
    <w:rsid w:val="002A639E"/>
    <w:rsid w:val="002A6767"/>
    <w:rsid w:val="002A67AD"/>
    <w:rsid w:val="002A74E3"/>
    <w:rsid w:val="002A7639"/>
    <w:rsid w:val="002A7E5F"/>
    <w:rsid w:val="002B01F0"/>
    <w:rsid w:val="002B1BF5"/>
    <w:rsid w:val="002B3B73"/>
    <w:rsid w:val="002B5CB5"/>
    <w:rsid w:val="002B6352"/>
    <w:rsid w:val="002B794C"/>
    <w:rsid w:val="002C0234"/>
    <w:rsid w:val="002C0376"/>
    <w:rsid w:val="002C2603"/>
    <w:rsid w:val="002C32B0"/>
    <w:rsid w:val="002C471D"/>
    <w:rsid w:val="002C5292"/>
    <w:rsid w:val="002C59A4"/>
    <w:rsid w:val="002C649B"/>
    <w:rsid w:val="002C6D15"/>
    <w:rsid w:val="002D11DD"/>
    <w:rsid w:val="002D1BE7"/>
    <w:rsid w:val="002D25D0"/>
    <w:rsid w:val="002D26A2"/>
    <w:rsid w:val="002D50AE"/>
    <w:rsid w:val="002D50FD"/>
    <w:rsid w:val="002D5249"/>
    <w:rsid w:val="002D7A65"/>
    <w:rsid w:val="002D7EE7"/>
    <w:rsid w:val="002E0B7B"/>
    <w:rsid w:val="002E0C83"/>
    <w:rsid w:val="002E197E"/>
    <w:rsid w:val="002E3F06"/>
    <w:rsid w:val="002E4204"/>
    <w:rsid w:val="002E4418"/>
    <w:rsid w:val="002E4751"/>
    <w:rsid w:val="002E6A8E"/>
    <w:rsid w:val="002E6C98"/>
    <w:rsid w:val="002E748A"/>
    <w:rsid w:val="002E75EA"/>
    <w:rsid w:val="002F0FD1"/>
    <w:rsid w:val="002F15ED"/>
    <w:rsid w:val="002F318C"/>
    <w:rsid w:val="002F3B11"/>
    <w:rsid w:val="002F3F5C"/>
    <w:rsid w:val="002F549B"/>
    <w:rsid w:val="002F6938"/>
    <w:rsid w:val="002F75BE"/>
    <w:rsid w:val="00300059"/>
    <w:rsid w:val="003005C3"/>
    <w:rsid w:val="00300928"/>
    <w:rsid w:val="003019D0"/>
    <w:rsid w:val="00302019"/>
    <w:rsid w:val="00303CFB"/>
    <w:rsid w:val="00313334"/>
    <w:rsid w:val="00315EB2"/>
    <w:rsid w:val="003161A2"/>
    <w:rsid w:val="003224C9"/>
    <w:rsid w:val="00322FF6"/>
    <w:rsid w:val="00326156"/>
    <w:rsid w:val="00326FE2"/>
    <w:rsid w:val="0032774C"/>
    <w:rsid w:val="003278BF"/>
    <w:rsid w:val="0033411F"/>
    <w:rsid w:val="0033480A"/>
    <w:rsid w:val="0033740D"/>
    <w:rsid w:val="00337CB7"/>
    <w:rsid w:val="00337DD2"/>
    <w:rsid w:val="00341181"/>
    <w:rsid w:val="003413F0"/>
    <w:rsid w:val="00341A3A"/>
    <w:rsid w:val="00342900"/>
    <w:rsid w:val="00342AE0"/>
    <w:rsid w:val="00342C6B"/>
    <w:rsid w:val="00343161"/>
    <w:rsid w:val="00343EC3"/>
    <w:rsid w:val="00343F3D"/>
    <w:rsid w:val="00344419"/>
    <w:rsid w:val="0034509B"/>
    <w:rsid w:val="00346516"/>
    <w:rsid w:val="00351CDD"/>
    <w:rsid w:val="003576FD"/>
    <w:rsid w:val="00360C99"/>
    <w:rsid w:val="00361925"/>
    <w:rsid w:val="003636AF"/>
    <w:rsid w:val="00364D2D"/>
    <w:rsid w:val="00364E85"/>
    <w:rsid w:val="00366296"/>
    <w:rsid w:val="00367F0F"/>
    <w:rsid w:val="003740FB"/>
    <w:rsid w:val="0037435E"/>
    <w:rsid w:val="00374984"/>
    <w:rsid w:val="00377DEC"/>
    <w:rsid w:val="00380469"/>
    <w:rsid w:val="0038091D"/>
    <w:rsid w:val="0038282A"/>
    <w:rsid w:val="00382F3E"/>
    <w:rsid w:val="003839AB"/>
    <w:rsid w:val="00383C3B"/>
    <w:rsid w:val="0038470B"/>
    <w:rsid w:val="00385F4E"/>
    <w:rsid w:val="00391CD4"/>
    <w:rsid w:val="003920CE"/>
    <w:rsid w:val="00392757"/>
    <w:rsid w:val="003954EF"/>
    <w:rsid w:val="00395605"/>
    <w:rsid w:val="0039713A"/>
    <w:rsid w:val="00397DB9"/>
    <w:rsid w:val="003A526B"/>
    <w:rsid w:val="003A646A"/>
    <w:rsid w:val="003B08E1"/>
    <w:rsid w:val="003B0BDF"/>
    <w:rsid w:val="003B0E97"/>
    <w:rsid w:val="003B3F37"/>
    <w:rsid w:val="003B731E"/>
    <w:rsid w:val="003C0509"/>
    <w:rsid w:val="003C0940"/>
    <w:rsid w:val="003C1891"/>
    <w:rsid w:val="003C1DB8"/>
    <w:rsid w:val="003C24E8"/>
    <w:rsid w:val="003C2575"/>
    <w:rsid w:val="003C2B37"/>
    <w:rsid w:val="003D01E0"/>
    <w:rsid w:val="003D0B88"/>
    <w:rsid w:val="003D0C45"/>
    <w:rsid w:val="003D1895"/>
    <w:rsid w:val="003D35BB"/>
    <w:rsid w:val="003D35F2"/>
    <w:rsid w:val="003D58F9"/>
    <w:rsid w:val="003D7161"/>
    <w:rsid w:val="003D7EAE"/>
    <w:rsid w:val="003E016A"/>
    <w:rsid w:val="003E1D9A"/>
    <w:rsid w:val="003E22E1"/>
    <w:rsid w:val="003E24C6"/>
    <w:rsid w:val="003E379F"/>
    <w:rsid w:val="003E52CC"/>
    <w:rsid w:val="003E5B4A"/>
    <w:rsid w:val="003F1317"/>
    <w:rsid w:val="003F1D99"/>
    <w:rsid w:val="003F2052"/>
    <w:rsid w:val="003F2B0A"/>
    <w:rsid w:val="003F2CB0"/>
    <w:rsid w:val="003F3868"/>
    <w:rsid w:val="003F3925"/>
    <w:rsid w:val="004042D5"/>
    <w:rsid w:val="00404A83"/>
    <w:rsid w:val="00404DC8"/>
    <w:rsid w:val="00407CAB"/>
    <w:rsid w:val="00407E02"/>
    <w:rsid w:val="0041274A"/>
    <w:rsid w:val="00414259"/>
    <w:rsid w:val="004179F9"/>
    <w:rsid w:val="00422AFF"/>
    <w:rsid w:val="00422D0B"/>
    <w:rsid w:val="00422FE0"/>
    <w:rsid w:val="00424B51"/>
    <w:rsid w:val="0042520B"/>
    <w:rsid w:val="00425E1D"/>
    <w:rsid w:val="00425FCA"/>
    <w:rsid w:val="00426A6C"/>
    <w:rsid w:val="004304A1"/>
    <w:rsid w:val="00431C2C"/>
    <w:rsid w:val="00432848"/>
    <w:rsid w:val="00432DC2"/>
    <w:rsid w:val="00434365"/>
    <w:rsid w:val="0043750B"/>
    <w:rsid w:val="0043759F"/>
    <w:rsid w:val="0044000D"/>
    <w:rsid w:val="00441772"/>
    <w:rsid w:val="00441804"/>
    <w:rsid w:val="00442A2C"/>
    <w:rsid w:val="00444455"/>
    <w:rsid w:val="00444D2C"/>
    <w:rsid w:val="00444E93"/>
    <w:rsid w:val="004459A7"/>
    <w:rsid w:val="00445C91"/>
    <w:rsid w:val="00445ED0"/>
    <w:rsid w:val="004465EA"/>
    <w:rsid w:val="00450338"/>
    <w:rsid w:val="00452681"/>
    <w:rsid w:val="004544CE"/>
    <w:rsid w:val="004561A2"/>
    <w:rsid w:val="0046306B"/>
    <w:rsid w:val="00463A36"/>
    <w:rsid w:val="004644E1"/>
    <w:rsid w:val="00465CE8"/>
    <w:rsid w:val="0046780D"/>
    <w:rsid w:val="00472AC4"/>
    <w:rsid w:val="00474402"/>
    <w:rsid w:val="00474C41"/>
    <w:rsid w:val="004752DA"/>
    <w:rsid w:val="00476056"/>
    <w:rsid w:val="00476611"/>
    <w:rsid w:val="0048079D"/>
    <w:rsid w:val="00481C69"/>
    <w:rsid w:val="0048219A"/>
    <w:rsid w:val="004832A5"/>
    <w:rsid w:val="00483AC9"/>
    <w:rsid w:val="004847F3"/>
    <w:rsid w:val="00484BB7"/>
    <w:rsid w:val="00485609"/>
    <w:rsid w:val="00485A8B"/>
    <w:rsid w:val="004863E1"/>
    <w:rsid w:val="00490B6B"/>
    <w:rsid w:val="0049162C"/>
    <w:rsid w:val="0049171F"/>
    <w:rsid w:val="00492C48"/>
    <w:rsid w:val="00494B52"/>
    <w:rsid w:val="00495F9B"/>
    <w:rsid w:val="00497478"/>
    <w:rsid w:val="00497AAA"/>
    <w:rsid w:val="00497B72"/>
    <w:rsid w:val="004A2550"/>
    <w:rsid w:val="004A30F8"/>
    <w:rsid w:val="004A353A"/>
    <w:rsid w:val="004A50BD"/>
    <w:rsid w:val="004A7108"/>
    <w:rsid w:val="004B0B50"/>
    <w:rsid w:val="004B21D7"/>
    <w:rsid w:val="004B283D"/>
    <w:rsid w:val="004B356F"/>
    <w:rsid w:val="004B4F0C"/>
    <w:rsid w:val="004B6598"/>
    <w:rsid w:val="004B6599"/>
    <w:rsid w:val="004B71FA"/>
    <w:rsid w:val="004C0284"/>
    <w:rsid w:val="004C0F5D"/>
    <w:rsid w:val="004C285B"/>
    <w:rsid w:val="004C2E49"/>
    <w:rsid w:val="004C3505"/>
    <w:rsid w:val="004C4953"/>
    <w:rsid w:val="004C4EC9"/>
    <w:rsid w:val="004C5E7B"/>
    <w:rsid w:val="004D01B5"/>
    <w:rsid w:val="004D0979"/>
    <w:rsid w:val="004D134B"/>
    <w:rsid w:val="004D2FF0"/>
    <w:rsid w:val="004D3C8C"/>
    <w:rsid w:val="004D6610"/>
    <w:rsid w:val="004D6A4E"/>
    <w:rsid w:val="004E106C"/>
    <w:rsid w:val="004E1BD6"/>
    <w:rsid w:val="004E1FC6"/>
    <w:rsid w:val="004E26AE"/>
    <w:rsid w:val="004E3877"/>
    <w:rsid w:val="004E40D2"/>
    <w:rsid w:val="004E61FA"/>
    <w:rsid w:val="004E71F1"/>
    <w:rsid w:val="004E7FF7"/>
    <w:rsid w:val="004F0F60"/>
    <w:rsid w:val="004F2A52"/>
    <w:rsid w:val="004F2C27"/>
    <w:rsid w:val="004F41B3"/>
    <w:rsid w:val="004F5EA3"/>
    <w:rsid w:val="00500028"/>
    <w:rsid w:val="005006FE"/>
    <w:rsid w:val="00501089"/>
    <w:rsid w:val="0050177D"/>
    <w:rsid w:val="00501B7E"/>
    <w:rsid w:val="00502684"/>
    <w:rsid w:val="00502B16"/>
    <w:rsid w:val="00502D01"/>
    <w:rsid w:val="00502E82"/>
    <w:rsid w:val="00503DAA"/>
    <w:rsid w:val="005041B8"/>
    <w:rsid w:val="005116D6"/>
    <w:rsid w:val="00511C4A"/>
    <w:rsid w:val="00511C66"/>
    <w:rsid w:val="0051299C"/>
    <w:rsid w:val="00513167"/>
    <w:rsid w:val="005153CB"/>
    <w:rsid w:val="0051691A"/>
    <w:rsid w:val="00520526"/>
    <w:rsid w:val="00520C9D"/>
    <w:rsid w:val="00521A0C"/>
    <w:rsid w:val="00522561"/>
    <w:rsid w:val="0052303C"/>
    <w:rsid w:val="00524603"/>
    <w:rsid w:val="00524AC3"/>
    <w:rsid w:val="00524B0C"/>
    <w:rsid w:val="00524CFF"/>
    <w:rsid w:val="00524D3F"/>
    <w:rsid w:val="00524FB5"/>
    <w:rsid w:val="00526D3B"/>
    <w:rsid w:val="00526E95"/>
    <w:rsid w:val="005276EB"/>
    <w:rsid w:val="00527E13"/>
    <w:rsid w:val="005303F5"/>
    <w:rsid w:val="00531056"/>
    <w:rsid w:val="005318B9"/>
    <w:rsid w:val="00531944"/>
    <w:rsid w:val="00531B1A"/>
    <w:rsid w:val="00531D27"/>
    <w:rsid w:val="0053268D"/>
    <w:rsid w:val="00532D1D"/>
    <w:rsid w:val="00535765"/>
    <w:rsid w:val="00535A35"/>
    <w:rsid w:val="00536602"/>
    <w:rsid w:val="00540192"/>
    <w:rsid w:val="00541068"/>
    <w:rsid w:val="005415CE"/>
    <w:rsid w:val="0054234C"/>
    <w:rsid w:val="005425A5"/>
    <w:rsid w:val="00543682"/>
    <w:rsid w:val="00543A8F"/>
    <w:rsid w:val="00544385"/>
    <w:rsid w:val="005445C3"/>
    <w:rsid w:val="00544A2D"/>
    <w:rsid w:val="00544E72"/>
    <w:rsid w:val="005465FD"/>
    <w:rsid w:val="0055076E"/>
    <w:rsid w:val="00553D19"/>
    <w:rsid w:val="00554079"/>
    <w:rsid w:val="00554E02"/>
    <w:rsid w:val="0055660A"/>
    <w:rsid w:val="0055692C"/>
    <w:rsid w:val="005577CC"/>
    <w:rsid w:val="00557E05"/>
    <w:rsid w:val="005628D3"/>
    <w:rsid w:val="00562945"/>
    <w:rsid w:val="00564BB2"/>
    <w:rsid w:val="0056508E"/>
    <w:rsid w:val="00565519"/>
    <w:rsid w:val="005703A1"/>
    <w:rsid w:val="00570C70"/>
    <w:rsid w:val="00570F8E"/>
    <w:rsid w:val="00572B98"/>
    <w:rsid w:val="00572E83"/>
    <w:rsid w:val="00572F8D"/>
    <w:rsid w:val="00574D5B"/>
    <w:rsid w:val="00574F50"/>
    <w:rsid w:val="00577F29"/>
    <w:rsid w:val="00580A65"/>
    <w:rsid w:val="005814CE"/>
    <w:rsid w:val="005817EF"/>
    <w:rsid w:val="0058205D"/>
    <w:rsid w:val="00586BA8"/>
    <w:rsid w:val="00587667"/>
    <w:rsid w:val="00587B8A"/>
    <w:rsid w:val="00587F95"/>
    <w:rsid w:val="00590E96"/>
    <w:rsid w:val="005954A5"/>
    <w:rsid w:val="00595A9B"/>
    <w:rsid w:val="00595CF3"/>
    <w:rsid w:val="00596E4A"/>
    <w:rsid w:val="005A20F0"/>
    <w:rsid w:val="005A37F6"/>
    <w:rsid w:val="005A4CB5"/>
    <w:rsid w:val="005A56A4"/>
    <w:rsid w:val="005A6139"/>
    <w:rsid w:val="005A6305"/>
    <w:rsid w:val="005A736D"/>
    <w:rsid w:val="005B11C5"/>
    <w:rsid w:val="005B14C8"/>
    <w:rsid w:val="005B26DE"/>
    <w:rsid w:val="005B2987"/>
    <w:rsid w:val="005B318B"/>
    <w:rsid w:val="005B4EAE"/>
    <w:rsid w:val="005B59C0"/>
    <w:rsid w:val="005B73A2"/>
    <w:rsid w:val="005C12E6"/>
    <w:rsid w:val="005C52A4"/>
    <w:rsid w:val="005C6D66"/>
    <w:rsid w:val="005D0F7C"/>
    <w:rsid w:val="005D2CA6"/>
    <w:rsid w:val="005D2FF6"/>
    <w:rsid w:val="005D3CB6"/>
    <w:rsid w:val="005D51CD"/>
    <w:rsid w:val="005D6BEE"/>
    <w:rsid w:val="005E09E9"/>
    <w:rsid w:val="005E0FC8"/>
    <w:rsid w:val="005E1C9A"/>
    <w:rsid w:val="005E48F4"/>
    <w:rsid w:val="005E530C"/>
    <w:rsid w:val="005E580A"/>
    <w:rsid w:val="005F12C0"/>
    <w:rsid w:val="005F1EF2"/>
    <w:rsid w:val="005F25A2"/>
    <w:rsid w:val="005F5D56"/>
    <w:rsid w:val="005F634D"/>
    <w:rsid w:val="005F6DA8"/>
    <w:rsid w:val="006001D9"/>
    <w:rsid w:val="006020EC"/>
    <w:rsid w:val="00602331"/>
    <w:rsid w:val="006042CE"/>
    <w:rsid w:val="006045DD"/>
    <w:rsid w:val="00604F76"/>
    <w:rsid w:val="0060564E"/>
    <w:rsid w:val="006079CC"/>
    <w:rsid w:val="00607BEA"/>
    <w:rsid w:val="006105F3"/>
    <w:rsid w:val="00610F70"/>
    <w:rsid w:val="00614FCC"/>
    <w:rsid w:val="00615DA1"/>
    <w:rsid w:val="00616303"/>
    <w:rsid w:val="006203B2"/>
    <w:rsid w:val="00622037"/>
    <w:rsid w:val="00623C58"/>
    <w:rsid w:val="00624C97"/>
    <w:rsid w:val="00625966"/>
    <w:rsid w:val="00626B97"/>
    <w:rsid w:val="0063100C"/>
    <w:rsid w:val="00632547"/>
    <w:rsid w:val="00634FD3"/>
    <w:rsid w:val="00635169"/>
    <w:rsid w:val="00637585"/>
    <w:rsid w:val="00637D78"/>
    <w:rsid w:val="006400FE"/>
    <w:rsid w:val="00640452"/>
    <w:rsid w:val="00640EAC"/>
    <w:rsid w:val="006415F0"/>
    <w:rsid w:val="00644CEB"/>
    <w:rsid w:val="00645056"/>
    <w:rsid w:val="00645839"/>
    <w:rsid w:val="006467C2"/>
    <w:rsid w:val="00647520"/>
    <w:rsid w:val="00647F85"/>
    <w:rsid w:val="0065343D"/>
    <w:rsid w:val="006535E6"/>
    <w:rsid w:val="00653A5F"/>
    <w:rsid w:val="0065597F"/>
    <w:rsid w:val="00657916"/>
    <w:rsid w:val="00661D62"/>
    <w:rsid w:val="006624C1"/>
    <w:rsid w:val="0067128A"/>
    <w:rsid w:val="00671974"/>
    <w:rsid w:val="0067259C"/>
    <w:rsid w:val="0067384E"/>
    <w:rsid w:val="00673DA3"/>
    <w:rsid w:val="0067420B"/>
    <w:rsid w:val="0067514F"/>
    <w:rsid w:val="00675A34"/>
    <w:rsid w:val="00683D83"/>
    <w:rsid w:val="00684E3D"/>
    <w:rsid w:val="00690366"/>
    <w:rsid w:val="00690558"/>
    <w:rsid w:val="006905DC"/>
    <w:rsid w:val="006910F6"/>
    <w:rsid w:val="00692A59"/>
    <w:rsid w:val="00693B2A"/>
    <w:rsid w:val="00695920"/>
    <w:rsid w:val="006A0216"/>
    <w:rsid w:val="006A41DE"/>
    <w:rsid w:val="006A42D8"/>
    <w:rsid w:val="006A4381"/>
    <w:rsid w:val="006A5275"/>
    <w:rsid w:val="006A6F3E"/>
    <w:rsid w:val="006A7086"/>
    <w:rsid w:val="006A70A4"/>
    <w:rsid w:val="006B0235"/>
    <w:rsid w:val="006B0D3E"/>
    <w:rsid w:val="006B0DDD"/>
    <w:rsid w:val="006B1A3C"/>
    <w:rsid w:val="006B1D80"/>
    <w:rsid w:val="006B2AF2"/>
    <w:rsid w:val="006B5698"/>
    <w:rsid w:val="006B693A"/>
    <w:rsid w:val="006C1A0B"/>
    <w:rsid w:val="006C20C0"/>
    <w:rsid w:val="006C214A"/>
    <w:rsid w:val="006C2AC8"/>
    <w:rsid w:val="006C3C2B"/>
    <w:rsid w:val="006C43DD"/>
    <w:rsid w:val="006C6079"/>
    <w:rsid w:val="006C61DB"/>
    <w:rsid w:val="006D0457"/>
    <w:rsid w:val="006D2015"/>
    <w:rsid w:val="006D3E5B"/>
    <w:rsid w:val="006D4221"/>
    <w:rsid w:val="006D7777"/>
    <w:rsid w:val="006E1F78"/>
    <w:rsid w:val="006E2234"/>
    <w:rsid w:val="006E2764"/>
    <w:rsid w:val="006E5460"/>
    <w:rsid w:val="006E63FC"/>
    <w:rsid w:val="006F1635"/>
    <w:rsid w:val="006F45CB"/>
    <w:rsid w:val="006F489A"/>
    <w:rsid w:val="006F4CB0"/>
    <w:rsid w:val="006F4CBC"/>
    <w:rsid w:val="006F72FB"/>
    <w:rsid w:val="006F7D3B"/>
    <w:rsid w:val="00701E73"/>
    <w:rsid w:val="007038AD"/>
    <w:rsid w:val="00704FA5"/>
    <w:rsid w:val="00711FA6"/>
    <w:rsid w:val="0071576B"/>
    <w:rsid w:val="00715E38"/>
    <w:rsid w:val="007164BD"/>
    <w:rsid w:val="00721505"/>
    <w:rsid w:val="00724743"/>
    <w:rsid w:val="00726D81"/>
    <w:rsid w:val="0072741F"/>
    <w:rsid w:val="00730258"/>
    <w:rsid w:val="00730509"/>
    <w:rsid w:val="00732BF3"/>
    <w:rsid w:val="00733D7F"/>
    <w:rsid w:val="0073426F"/>
    <w:rsid w:val="00734EED"/>
    <w:rsid w:val="007379D6"/>
    <w:rsid w:val="007410E2"/>
    <w:rsid w:val="0074122A"/>
    <w:rsid w:val="00741873"/>
    <w:rsid w:val="00743379"/>
    <w:rsid w:val="007434D7"/>
    <w:rsid w:val="0074389E"/>
    <w:rsid w:val="00743C98"/>
    <w:rsid w:val="00744902"/>
    <w:rsid w:val="00746314"/>
    <w:rsid w:val="007470DD"/>
    <w:rsid w:val="0075188E"/>
    <w:rsid w:val="00751A4C"/>
    <w:rsid w:val="00751EDA"/>
    <w:rsid w:val="0075254B"/>
    <w:rsid w:val="00753677"/>
    <w:rsid w:val="0075559E"/>
    <w:rsid w:val="0075562B"/>
    <w:rsid w:val="00755F13"/>
    <w:rsid w:val="007600FD"/>
    <w:rsid w:val="0076014E"/>
    <w:rsid w:val="00760E8F"/>
    <w:rsid w:val="007614B4"/>
    <w:rsid w:val="00761D08"/>
    <w:rsid w:val="00764481"/>
    <w:rsid w:val="00765355"/>
    <w:rsid w:val="0076616B"/>
    <w:rsid w:val="0076653A"/>
    <w:rsid w:val="0076762D"/>
    <w:rsid w:val="00770120"/>
    <w:rsid w:val="007716F7"/>
    <w:rsid w:val="00771D47"/>
    <w:rsid w:val="00771FB3"/>
    <w:rsid w:val="007749C0"/>
    <w:rsid w:val="0077512A"/>
    <w:rsid w:val="00775F0B"/>
    <w:rsid w:val="007805F4"/>
    <w:rsid w:val="007808EB"/>
    <w:rsid w:val="007830A3"/>
    <w:rsid w:val="0078497D"/>
    <w:rsid w:val="00785DED"/>
    <w:rsid w:val="00786401"/>
    <w:rsid w:val="00786E21"/>
    <w:rsid w:val="00787920"/>
    <w:rsid w:val="0078796D"/>
    <w:rsid w:val="00790861"/>
    <w:rsid w:val="007911A5"/>
    <w:rsid w:val="00791D9C"/>
    <w:rsid w:val="007928C1"/>
    <w:rsid w:val="00793101"/>
    <w:rsid w:val="007959D1"/>
    <w:rsid w:val="00796701"/>
    <w:rsid w:val="00797A7E"/>
    <w:rsid w:val="00797F59"/>
    <w:rsid w:val="007A054B"/>
    <w:rsid w:val="007A258D"/>
    <w:rsid w:val="007A2AF0"/>
    <w:rsid w:val="007A3F00"/>
    <w:rsid w:val="007A54CE"/>
    <w:rsid w:val="007A61A1"/>
    <w:rsid w:val="007A6359"/>
    <w:rsid w:val="007A69BA"/>
    <w:rsid w:val="007A7636"/>
    <w:rsid w:val="007B3F90"/>
    <w:rsid w:val="007B76FA"/>
    <w:rsid w:val="007C1779"/>
    <w:rsid w:val="007C2268"/>
    <w:rsid w:val="007C26CA"/>
    <w:rsid w:val="007C3C56"/>
    <w:rsid w:val="007C5943"/>
    <w:rsid w:val="007D0D74"/>
    <w:rsid w:val="007D1539"/>
    <w:rsid w:val="007D2508"/>
    <w:rsid w:val="007D2E91"/>
    <w:rsid w:val="007D40B2"/>
    <w:rsid w:val="007D76F8"/>
    <w:rsid w:val="007E2BFC"/>
    <w:rsid w:val="007E3255"/>
    <w:rsid w:val="007E3682"/>
    <w:rsid w:val="007E412E"/>
    <w:rsid w:val="007E4E88"/>
    <w:rsid w:val="007E5325"/>
    <w:rsid w:val="007E5469"/>
    <w:rsid w:val="007E7027"/>
    <w:rsid w:val="007E76D1"/>
    <w:rsid w:val="007F1E72"/>
    <w:rsid w:val="007F29DF"/>
    <w:rsid w:val="007F2C5F"/>
    <w:rsid w:val="007F44E3"/>
    <w:rsid w:val="007F5021"/>
    <w:rsid w:val="007F59E8"/>
    <w:rsid w:val="007F59FC"/>
    <w:rsid w:val="007F5DFB"/>
    <w:rsid w:val="007F7BC7"/>
    <w:rsid w:val="007F7D76"/>
    <w:rsid w:val="007F7DA7"/>
    <w:rsid w:val="0080286D"/>
    <w:rsid w:val="00805D02"/>
    <w:rsid w:val="008071FF"/>
    <w:rsid w:val="00807406"/>
    <w:rsid w:val="00810EF3"/>
    <w:rsid w:val="0081774B"/>
    <w:rsid w:val="00820D00"/>
    <w:rsid w:val="0082156B"/>
    <w:rsid w:val="00823361"/>
    <w:rsid w:val="00830DA0"/>
    <w:rsid w:val="0083385B"/>
    <w:rsid w:val="008340BF"/>
    <w:rsid w:val="00835376"/>
    <w:rsid w:val="008378EF"/>
    <w:rsid w:val="00840813"/>
    <w:rsid w:val="008421DD"/>
    <w:rsid w:val="008424F7"/>
    <w:rsid w:val="00842D08"/>
    <w:rsid w:val="00842E36"/>
    <w:rsid w:val="00842EFD"/>
    <w:rsid w:val="00844AB9"/>
    <w:rsid w:val="008468D9"/>
    <w:rsid w:val="00846C52"/>
    <w:rsid w:val="00846D6D"/>
    <w:rsid w:val="00846FEC"/>
    <w:rsid w:val="00847CA9"/>
    <w:rsid w:val="008521F3"/>
    <w:rsid w:val="00852CDE"/>
    <w:rsid w:val="0085575C"/>
    <w:rsid w:val="00855E29"/>
    <w:rsid w:val="008569A8"/>
    <w:rsid w:val="00861825"/>
    <w:rsid w:val="0086343A"/>
    <w:rsid w:val="00864259"/>
    <w:rsid w:val="008654DC"/>
    <w:rsid w:val="00865842"/>
    <w:rsid w:val="008670B9"/>
    <w:rsid w:val="008679CA"/>
    <w:rsid w:val="00870771"/>
    <w:rsid w:val="00870982"/>
    <w:rsid w:val="0087136D"/>
    <w:rsid w:val="00871D09"/>
    <w:rsid w:val="00872EC0"/>
    <w:rsid w:val="0088179D"/>
    <w:rsid w:val="00881887"/>
    <w:rsid w:val="008832F5"/>
    <w:rsid w:val="008906FA"/>
    <w:rsid w:val="00892C0C"/>
    <w:rsid w:val="00893F0A"/>
    <w:rsid w:val="00894026"/>
    <w:rsid w:val="00895CC7"/>
    <w:rsid w:val="0089627A"/>
    <w:rsid w:val="00896A20"/>
    <w:rsid w:val="0089712A"/>
    <w:rsid w:val="00897FD5"/>
    <w:rsid w:val="008A08B4"/>
    <w:rsid w:val="008A44E9"/>
    <w:rsid w:val="008A4E58"/>
    <w:rsid w:val="008A6A15"/>
    <w:rsid w:val="008A702A"/>
    <w:rsid w:val="008A7D3E"/>
    <w:rsid w:val="008B11DF"/>
    <w:rsid w:val="008B1276"/>
    <w:rsid w:val="008B57D7"/>
    <w:rsid w:val="008B6682"/>
    <w:rsid w:val="008B673A"/>
    <w:rsid w:val="008B7E9E"/>
    <w:rsid w:val="008B7F9D"/>
    <w:rsid w:val="008C1E52"/>
    <w:rsid w:val="008C28A7"/>
    <w:rsid w:val="008C5129"/>
    <w:rsid w:val="008C5D25"/>
    <w:rsid w:val="008C6D4A"/>
    <w:rsid w:val="008C6DC1"/>
    <w:rsid w:val="008D0174"/>
    <w:rsid w:val="008D4952"/>
    <w:rsid w:val="008D4E8F"/>
    <w:rsid w:val="008D5660"/>
    <w:rsid w:val="008D7B75"/>
    <w:rsid w:val="008E1561"/>
    <w:rsid w:val="008E203A"/>
    <w:rsid w:val="008E31B1"/>
    <w:rsid w:val="008E32BF"/>
    <w:rsid w:val="008E36AF"/>
    <w:rsid w:val="008F0281"/>
    <w:rsid w:val="008F4ABF"/>
    <w:rsid w:val="008F5302"/>
    <w:rsid w:val="009005AD"/>
    <w:rsid w:val="0090184F"/>
    <w:rsid w:val="00902684"/>
    <w:rsid w:val="00904685"/>
    <w:rsid w:val="00905607"/>
    <w:rsid w:val="009066BB"/>
    <w:rsid w:val="00906C21"/>
    <w:rsid w:val="009100B2"/>
    <w:rsid w:val="0091163D"/>
    <w:rsid w:val="00911856"/>
    <w:rsid w:val="00911B60"/>
    <w:rsid w:val="009121F6"/>
    <w:rsid w:val="009126B2"/>
    <w:rsid w:val="00913EB5"/>
    <w:rsid w:val="00914648"/>
    <w:rsid w:val="00914B5A"/>
    <w:rsid w:val="00915310"/>
    <w:rsid w:val="0091763E"/>
    <w:rsid w:val="009205ED"/>
    <w:rsid w:val="00922F98"/>
    <w:rsid w:val="00923434"/>
    <w:rsid w:val="00923C42"/>
    <w:rsid w:val="00924948"/>
    <w:rsid w:val="009257A1"/>
    <w:rsid w:val="009300A9"/>
    <w:rsid w:val="0093201F"/>
    <w:rsid w:val="00932450"/>
    <w:rsid w:val="00933C6F"/>
    <w:rsid w:val="00935AB8"/>
    <w:rsid w:val="00936C67"/>
    <w:rsid w:val="00937107"/>
    <w:rsid w:val="009378C4"/>
    <w:rsid w:val="00940E96"/>
    <w:rsid w:val="00941CFD"/>
    <w:rsid w:val="00943189"/>
    <w:rsid w:val="0094431B"/>
    <w:rsid w:val="00944B17"/>
    <w:rsid w:val="009525BD"/>
    <w:rsid w:val="00952877"/>
    <w:rsid w:val="009531D3"/>
    <w:rsid w:val="00960E5A"/>
    <w:rsid w:val="00960EDB"/>
    <w:rsid w:val="00961B7B"/>
    <w:rsid w:val="009655A9"/>
    <w:rsid w:val="0096594C"/>
    <w:rsid w:val="009669CA"/>
    <w:rsid w:val="0096798A"/>
    <w:rsid w:val="00972501"/>
    <w:rsid w:val="009730E7"/>
    <w:rsid w:val="0097330B"/>
    <w:rsid w:val="00976CAC"/>
    <w:rsid w:val="009778A9"/>
    <w:rsid w:val="00977ABA"/>
    <w:rsid w:val="0098765B"/>
    <w:rsid w:val="00990DA5"/>
    <w:rsid w:val="00993056"/>
    <w:rsid w:val="00994558"/>
    <w:rsid w:val="00996D36"/>
    <w:rsid w:val="00996DB1"/>
    <w:rsid w:val="009A3BB6"/>
    <w:rsid w:val="009A3F35"/>
    <w:rsid w:val="009A45CE"/>
    <w:rsid w:val="009A4A46"/>
    <w:rsid w:val="009A6982"/>
    <w:rsid w:val="009A7754"/>
    <w:rsid w:val="009A79FA"/>
    <w:rsid w:val="009A7AE7"/>
    <w:rsid w:val="009B04F1"/>
    <w:rsid w:val="009B088E"/>
    <w:rsid w:val="009B0A8B"/>
    <w:rsid w:val="009B2727"/>
    <w:rsid w:val="009B2EE0"/>
    <w:rsid w:val="009B4C89"/>
    <w:rsid w:val="009B5D6B"/>
    <w:rsid w:val="009B5F5E"/>
    <w:rsid w:val="009B63B7"/>
    <w:rsid w:val="009B734F"/>
    <w:rsid w:val="009C0644"/>
    <w:rsid w:val="009C0CD2"/>
    <w:rsid w:val="009C1AF0"/>
    <w:rsid w:val="009C1DA0"/>
    <w:rsid w:val="009C1F58"/>
    <w:rsid w:val="009D0C7F"/>
    <w:rsid w:val="009D153C"/>
    <w:rsid w:val="009D2532"/>
    <w:rsid w:val="009D2D5B"/>
    <w:rsid w:val="009D340A"/>
    <w:rsid w:val="009D4488"/>
    <w:rsid w:val="009D4B02"/>
    <w:rsid w:val="009D4B71"/>
    <w:rsid w:val="009D5312"/>
    <w:rsid w:val="009D533C"/>
    <w:rsid w:val="009E148C"/>
    <w:rsid w:val="009E2496"/>
    <w:rsid w:val="009E25B3"/>
    <w:rsid w:val="009E429F"/>
    <w:rsid w:val="009E45D9"/>
    <w:rsid w:val="009E63B3"/>
    <w:rsid w:val="009E7451"/>
    <w:rsid w:val="009E7690"/>
    <w:rsid w:val="009E7B4A"/>
    <w:rsid w:val="009F083B"/>
    <w:rsid w:val="009F0A3B"/>
    <w:rsid w:val="009F0B4F"/>
    <w:rsid w:val="009F12EC"/>
    <w:rsid w:val="009F1F0C"/>
    <w:rsid w:val="009F1F91"/>
    <w:rsid w:val="009F276D"/>
    <w:rsid w:val="009F4A0D"/>
    <w:rsid w:val="009F5183"/>
    <w:rsid w:val="009F5997"/>
    <w:rsid w:val="00A00421"/>
    <w:rsid w:val="00A0413D"/>
    <w:rsid w:val="00A044C0"/>
    <w:rsid w:val="00A04665"/>
    <w:rsid w:val="00A050CF"/>
    <w:rsid w:val="00A071AE"/>
    <w:rsid w:val="00A11A33"/>
    <w:rsid w:val="00A11C3D"/>
    <w:rsid w:val="00A130D4"/>
    <w:rsid w:val="00A14045"/>
    <w:rsid w:val="00A15631"/>
    <w:rsid w:val="00A161FF"/>
    <w:rsid w:val="00A168D2"/>
    <w:rsid w:val="00A1726E"/>
    <w:rsid w:val="00A179A6"/>
    <w:rsid w:val="00A20881"/>
    <w:rsid w:val="00A20E67"/>
    <w:rsid w:val="00A20E85"/>
    <w:rsid w:val="00A2101F"/>
    <w:rsid w:val="00A21486"/>
    <w:rsid w:val="00A22F2E"/>
    <w:rsid w:val="00A23D30"/>
    <w:rsid w:val="00A2486C"/>
    <w:rsid w:val="00A256F7"/>
    <w:rsid w:val="00A3026E"/>
    <w:rsid w:val="00A3160C"/>
    <w:rsid w:val="00A318C3"/>
    <w:rsid w:val="00A32D43"/>
    <w:rsid w:val="00A3370E"/>
    <w:rsid w:val="00A33F02"/>
    <w:rsid w:val="00A33F74"/>
    <w:rsid w:val="00A3458E"/>
    <w:rsid w:val="00A35712"/>
    <w:rsid w:val="00A359C1"/>
    <w:rsid w:val="00A35A1D"/>
    <w:rsid w:val="00A3646D"/>
    <w:rsid w:val="00A379B5"/>
    <w:rsid w:val="00A4122C"/>
    <w:rsid w:val="00A4200E"/>
    <w:rsid w:val="00A43974"/>
    <w:rsid w:val="00A43A98"/>
    <w:rsid w:val="00A4705B"/>
    <w:rsid w:val="00A5123C"/>
    <w:rsid w:val="00A514FB"/>
    <w:rsid w:val="00A52037"/>
    <w:rsid w:val="00A52EAD"/>
    <w:rsid w:val="00A55533"/>
    <w:rsid w:val="00A55942"/>
    <w:rsid w:val="00A57057"/>
    <w:rsid w:val="00A60977"/>
    <w:rsid w:val="00A60EEB"/>
    <w:rsid w:val="00A61235"/>
    <w:rsid w:val="00A61F12"/>
    <w:rsid w:val="00A62CC7"/>
    <w:rsid w:val="00A64091"/>
    <w:rsid w:val="00A646AC"/>
    <w:rsid w:val="00A64826"/>
    <w:rsid w:val="00A6487B"/>
    <w:rsid w:val="00A66B58"/>
    <w:rsid w:val="00A71999"/>
    <w:rsid w:val="00A72099"/>
    <w:rsid w:val="00A73842"/>
    <w:rsid w:val="00A73B6B"/>
    <w:rsid w:val="00A740EA"/>
    <w:rsid w:val="00A8059F"/>
    <w:rsid w:val="00A810B4"/>
    <w:rsid w:val="00A8182F"/>
    <w:rsid w:val="00A84840"/>
    <w:rsid w:val="00A8535E"/>
    <w:rsid w:val="00A8749D"/>
    <w:rsid w:val="00A87F43"/>
    <w:rsid w:val="00A90E7A"/>
    <w:rsid w:val="00A91C47"/>
    <w:rsid w:val="00A95F05"/>
    <w:rsid w:val="00AA014A"/>
    <w:rsid w:val="00AA16D1"/>
    <w:rsid w:val="00AA1E75"/>
    <w:rsid w:val="00AA2266"/>
    <w:rsid w:val="00AA4A7C"/>
    <w:rsid w:val="00AA4C17"/>
    <w:rsid w:val="00AA4EE7"/>
    <w:rsid w:val="00AB0152"/>
    <w:rsid w:val="00AB0540"/>
    <w:rsid w:val="00AB18E4"/>
    <w:rsid w:val="00AB3CB2"/>
    <w:rsid w:val="00AB3D73"/>
    <w:rsid w:val="00AB4D1D"/>
    <w:rsid w:val="00AB54F2"/>
    <w:rsid w:val="00AB5506"/>
    <w:rsid w:val="00AB6128"/>
    <w:rsid w:val="00AC2226"/>
    <w:rsid w:val="00AC42DF"/>
    <w:rsid w:val="00AC44FF"/>
    <w:rsid w:val="00AC4F41"/>
    <w:rsid w:val="00AC59FF"/>
    <w:rsid w:val="00AC689D"/>
    <w:rsid w:val="00AC6B40"/>
    <w:rsid w:val="00AC6BDA"/>
    <w:rsid w:val="00AD01DA"/>
    <w:rsid w:val="00AD26E7"/>
    <w:rsid w:val="00AD2A4F"/>
    <w:rsid w:val="00AD44DE"/>
    <w:rsid w:val="00AD5B5B"/>
    <w:rsid w:val="00AD5B80"/>
    <w:rsid w:val="00AD5DE8"/>
    <w:rsid w:val="00AD7287"/>
    <w:rsid w:val="00AE1882"/>
    <w:rsid w:val="00AE2F67"/>
    <w:rsid w:val="00AE33F2"/>
    <w:rsid w:val="00AE459D"/>
    <w:rsid w:val="00AE4B89"/>
    <w:rsid w:val="00AE4CE4"/>
    <w:rsid w:val="00AE783D"/>
    <w:rsid w:val="00AF2BE2"/>
    <w:rsid w:val="00AF3385"/>
    <w:rsid w:val="00AF3BAE"/>
    <w:rsid w:val="00AF49AD"/>
    <w:rsid w:val="00AF72C2"/>
    <w:rsid w:val="00AF7886"/>
    <w:rsid w:val="00AF7E0E"/>
    <w:rsid w:val="00B010E0"/>
    <w:rsid w:val="00B03B28"/>
    <w:rsid w:val="00B06EA9"/>
    <w:rsid w:val="00B07B68"/>
    <w:rsid w:val="00B100B4"/>
    <w:rsid w:val="00B12662"/>
    <w:rsid w:val="00B13E57"/>
    <w:rsid w:val="00B15901"/>
    <w:rsid w:val="00B15AB3"/>
    <w:rsid w:val="00B15CE1"/>
    <w:rsid w:val="00B172D8"/>
    <w:rsid w:val="00B21106"/>
    <w:rsid w:val="00B218F7"/>
    <w:rsid w:val="00B258D9"/>
    <w:rsid w:val="00B25D88"/>
    <w:rsid w:val="00B278E8"/>
    <w:rsid w:val="00B315C5"/>
    <w:rsid w:val="00B35778"/>
    <w:rsid w:val="00B36589"/>
    <w:rsid w:val="00B37622"/>
    <w:rsid w:val="00B3763C"/>
    <w:rsid w:val="00B419F3"/>
    <w:rsid w:val="00B42482"/>
    <w:rsid w:val="00B44DDA"/>
    <w:rsid w:val="00B45648"/>
    <w:rsid w:val="00B46DF3"/>
    <w:rsid w:val="00B5072B"/>
    <w:rsid w:val="00B509B0"/>
    <w:rsid w:val="00B51A90"/>
    <w:rsid w:val="00B51B50"/>
    <w:rsid w:val="00B52091"/>
    <w:rsid w:val="00B521D9"/>
    <w:rsid w:val="00B54AF9"/>
    <w:rsid w:val="00B55CE5"/>
    <w:rsid w:val="00B6069E"/>
    <w:rsid w:val="00B60B9D"/>
    <w:rsid w:val="00B64BE4"/>
    <w:rsid w:val="00B656BA"/>
    <w:rsid w:val="00B657CE"/>
    <w:rsid w:val="00B678DD"/>
    <w:rsid w:val="00B67A8A"/>
    <w:rsid w:val="00B67B12"/>
    <w:rsid w:val="00B67F89"/>
    <w:rsid w:val="00B703FE"/>
    <w:rsid w:val="00B7062E"/>
    <w:rsid w:val="00B70AA2"/>
    <w:rsid w:val="00B7289B"/>
    <w:rsid w:val="00B73718"/>
    <w:rsid w:val="00B73EA4"/>
    <w:rsid w:val="00B742BF"/>
    <w:rsid w:val="00B748F1"/>
    <w:rsid w:val="00B74CDE"/>
    <w:rsid w:val="00B7653B"/>
    <w:rsid w:val="00B77179"/>
    <w:rsid w:val="00B77BA3"/>
    <w:rsid w:val="00B81BF5"/>
    <w:rsid w:val="00B82211"/>
    <w:rsid w:val="00B82611"/>
    <w:rsid w:val="00B83A34"/>
    <w:rsid w:val="00B84506"/>
    <w:rsid w:val="00B8463C"/>
    <w:rsid w:val="00B856BA"/>
    <w:rsid w:val="00B85D6A"/>
    <w:rsid w:val="00B87D0C"/>
    <w:rsid w:val="00B9332C"/>
    <w:rsid w:val="00BA04D8"/>
    <w:rsid w:val="00BA158A"/>
    <w:rsid w:val="00BA1D69"/>
    <w:rsid w:val="00BA1E54"/>
    <w:rsid w:val="00BA2698"/>
    <w:rsid w:val="00BA4004"/>
    <w:rsid w:val="00BA5447"/>
    <w:rsid w:val="00BA63BC"/>
    <w:rsid w:val="00BA7FF2"/>
    <w:rsid w:val="00BB08F8"/>
    <w:rsid w:val="00BB0C73"/>
    <w:rsid w:val="00BB3234"/>
    <w:rsid w:val="00BB43AD"/>
    <w:rsid w:val="00BB54C6"/>
    <w:rsid w:val="00BC225F"/>
    <w:rsid w:val="00BC3E32"/>
    <w:rsid w:val="00BC4612"/>
    <w:rsid w:val="00BC4D59"/>
    <w:rsid w:val="00BC4EA8"/>
    <w:rsid w:val="00BC4FA0"/>
    <w:rsid w:val="00BC608A"/>
    <w:rsid w:val="00BD0909"/>
    <w:rsid w:val="00BD2D8D"/>
    <w:rsid w:val="00BD3836"/>
    <w:rsid w:val="00BD391A"/>
    <w:rsid w:val="00BD450E"/>
    <w:rsid w:val="00BD486E"/>
    <w:rsid w:val="00BD6C5C"/>
    <w:rsid w:val="00BE4C9A"/>
    <w:rsid w:val="00BE63EE"/>
    <w:rsid w:val="00BE7598"/>
    <w:rsid w:val="00BF089D"/>
    <w:rsid w:val="00BF3B89"/>
    <w:rsid w:val="00BF5E51"/>
    <w:rsid w:val="00C003BC"/>
    <w:rsid w:val="00C00C68"/>
    <w:rsid w:val="00C02F53"/>
    <w:rsid w:val="00C06272"/>
    <w:rsid w:val="00C10282"/>
    <w:rsid w:val="00C123EF"/>
    <w:rsid w:val="00C1335C"/>
    <w:rsid w:val="00C13C1F"/>
    <w:rsid w:val="00C1707E"/>
    <w:rsid w:val="00C21BDE"/>
    <w:rsid w:val="00C23A08"/>
    <w:rsid w:val="00C24BCD"/>
    <w:rsid w:val="00C25107"/>
    <w:rsid w:val="00C25B37"/>
    <w:rsid w:val="00C25B5F"/>
    <w:rsid w:val="00C3418C"/>
    <w:rsid w:val="00C37B07"/>
    <w:rsid w:val="00C40AB1"/>
    <w:rsid w:val="00C41D2F"/>
    <w:rsid w:val="00C42572"/>
    <w:rsid w:val="00C469E9"/>
    <w:rsid w:val="00C476D7"/>
    <w:rsid w:val="00C479C4"/>
    <w:rsid w:val="00C532AD"/>
    <w:rsid w:val="00C5425E"/>
    <w:rsid w:val="00C5723D"/>
    <w:rsid w:val="00C57FF2"/>
    <w:rsid w:val="00C6027C"/>
    <w:rsid w:val="00C60325"/>
    <w:rsid w:val="00C616E3"/>
    <w:rsid w:val="00C61FC2"/>
    <w:rsid w:val="00C62F3D"/>
    <w:rsid w:val="00C63927"/>
    <w:rsid w:val="00C670A5"/>
    <w:rsid w:val="00C712FB"/>
    <w:rsid w:val="00C715FD"/>
    <w:rsid w:val="00C7166C"/>
    <w:rsid w:val="00C7223A"/>
    <w:rsid w:val="00C73702"/>
    <w:rsid w:val="00C74E64"/>
    <w:rsid w:val="00C75AB9"/>
    <w:rsid w:val="00C75ECC"/>
    <w:rsid w:val="00C80E0B"/>
    <w:rsid w:val="00C82228"/>
    <w:rsid w:val="00C83CC9"/>
    <w:rsid w:val="00C84098"/>
    <w:rsid w:val="00C85D50"/>
    <w:rsid w:val="00C8643A"/>
    <w:rsid w:val="00C86568"/>
    <w:rsid w:val="00C86787"/>
    <w:rsid w:val="00C87560"/>
    <w:rsid w:val="00C87F00"/>
    <w:rsid w:val="00C92A64"/>
    <w:rsid w:val="00C92BC5"/>
    <w:rsid w:val="00C92E15"/>
    <w:rsid w:val="00C95659"/>
    <w:rsid w:val="00C965CA"/>
    <w:rsid w:val="00C96B63"/>
    <w:rsid w:val="00C97A64"/>
    <w:rsid w:val="00CA0829"/>
    <w:rsid w:val="00CA0945"/>
    <w:rsid w:val="00CA1216"/>
    <w:rsid w:val="00CA1B6B"/>
    <w:rsid w:val="00CA253D"/>
    <w:rsid w:val="00CA2877"/>
    <w:rsid w:val="00CA2B30"/>
    <w:rsid w:val="00CA33B0"/>
    <w:rsid w:val="00CA3D52"/>
    <w:rsid w:val="00CA47A0"/>
    <w:rsid w:val="00CA4E04"/>
    <w:rsid w:val="00CA5535"/>
    <w:rsid w:val="00CA717B"/>
    <w:rsid w:val="00CB4567"/>
    <w:rsid w:val="00CB6377"/>
    <w:rsid w:val="00CB7291"/>
    <w:rsid w:val="00CB7623"/>
    <w:rsid w:val="00CB7A33"/>
    <w:rsid w:val="00CC1484"/>
    <w:rsid w:val="00CC2311"/>
    <w:rsid w:val="00CC303A"/>
    <w:rsid w:val="00CC32F0"/>
    <w:rsid w:val="00CC5B72"/>
    <w:rsid w:val="00CC68A4"/>
    <w:rsid w:val="00CC724D"/>
    <w:rsid w:val="00CC7912"/>
    <w:rsid w:val="00CD10F4"/>
    <w:rsid w:val="00CD2530"/>
    <w:rsid w:val="00CD2775"/>
    <w:rsid w:val="00CD2A4F"/>
    <w:rsid w:val="00CD4C6C"/>
    <w:rsid w:val="00CD517C"/>
    <w:rsid w:val="00CD5AAF"/>
    <w:rsid w:val="00CD6202"/>
    <w:rsid w:val="00CE0AA8"/>
    <w:rsid w:val="00CE13F4"/>
    <w:rsid w:val="00CE2BB4"/>
    <w:rsid w:val="00CE329E"/>
    <w:rsid w:val="00CE600B"/>
    <w:rsid w:val="00CE6E66"/>
    <w:rsid w:val="00CE715F"/>
    <w:rsid w:val="00CF2333"/>
    <w:rsid w:val="00CF7372"/>
    <w:rsid w:val="00CF7D3F"/>
    <w:rsid w:val="00D009CE"/>
    <w:rsid w:val="00D02909"/>
    <w:rsid w:val="00D03E6A"/>
    <w:rsid w:val="00D04457"/>
    <w:rsid w:val="00D05AE9"/>
    <w:rsid w:val="00D06295"/>
    <w:rsid w:val="00D06341"/>
    <w:rsid w:val="00D06E19"/>
    <w:rsid w:val="00D07D51"/>
    <w:rsid w:val="00D111A8"/>
    <w:rsid w:val="00D17D46"/>
    <w:rsid w:val="00D216C8"/>
    <w:rsid w:val="00D22EB3"/>
    <w:rsid w:val="00D22F0B"/>
    <w:rsid w:val="00D2485E"/>
    <w:rsid w:val="00D261C4"/>
    <w:rsid w:val="00D324F3"/>
    <w:rsid w:val="00D34B14"/>
    <w:rsid w:val="00D36D29"/>
    <w:rsid w:val="00D37744"/>
    <w:rsid w:val="00D4124E"/>
    <w:rsid w:val="00D43B9C"/>
    <w:rsid w:val="00D4467D"/>
    <w:rsid w:val="00D44F02"/>
    <w:rsid w:val="00D47ACF"/>
    <w:rsid w:val="00D50F94"/>
    <w:rsid w:val="00D515F4"/>
    <w:rsid w:val="00D52F08"/>
    <w:rsid w:val="00D54434"/>
    <w:rsid w:val="00D5498B"/>
    <w:rsid w:val="00D554FA"/>
    <w:rsid w:val="00D56F49"/>
    <w:rsid w:val="00D6197D"/>
    <w:rsid w:val="00D619F5"/>
    <w:rsid w:val="00D64C9C"/>
    <w:rsid w:val="00D65931"/>
    <w:rsid w:val="00D65AC0"/>
    <w:rsid w:val="00D72A17"/>
    <w:rsid w:val="00D75526"/>
    <w:rsid w:val="00D75E10"/>
    <w:rsid w:val="00D75F43"/>
    <w:rsid w:val="00D76955"/>
    <w:rsid w:val="00D80671"/>
    <w:rsid w:val="00D80F95"/>
    <w:rsid w:val="00D81DE9"/>
    <w:rsid w:val="00D82841"/>
    <w:rsid w:val="00D8351C"/>
    <w:rsid w:val="00D86055"/>
    <w:rsid w:val="00D866B3"/>
    <w:rsid w:val="00D8778E"/>
    <w:rsid w:val="00D90077"/>
    <w:rsid w:val="00D9106D"/>
    <w:rsid w:val="00D924E4"/>
    <w:rsid w:val="00D94DCE"/>
    <w:rsid w:val="00D94ECD"/>
    <w:rsid w:val="00D95C4E"/>
    <w:rsid w:val="00D95C87"/>
    <w:rsid w:val="00D96045"/>
    <w:rsid w:val="00D96095"/>
    <w:rsid w:val="00D96311"/>
    <w:rsid w:val="00D9655D"/>
    <w:rsid w:val="00DA032C"/>
    <w:rsid w:val="00DA2323"/>
    <w:rsid w:val="00DA2BD6"/>
    <w:rsid w:val="00DA396C"/>
    <w:rsid w:val="00DA4403"/>
    <w:rsid w:val="00DA5F29"/>
    <w:rsid w:val="00DB11CF"/>
    <w:rsid w:val="00DB2AE2"/>
    <w:rsid w:val="00DB3CAA"/>
    <w:rsid w:val="00DB3F95"/>
    <w:rsid w:val="00DB422E"/>
    <w:rsid w:val="00DB535A"/>
    <w:rsid w:val="00DB6115"/>
    <w:rsid w:val="00DC0071"/>
    <w:rsid w:val="00DC3C36"/>
    <w:rsid w:val="00DC41A3"/>
    <w:rsid w:val="00DD05F8"/>
    <w:rsid w:val="00DD0A63"/>
    <w:rsid w:val="00DD4F1A"/>
    <w:rsid w:val="00DD5DFE"/>
    <w:rsid w:val="00DD6982"/>
    <w:rsid w:val="00DE1E40"/>
    <w:rsid w:val="00DE4D2B"/>
    <w:rsid w:val="00DE541A"/>
    <w:rsid w:val="00DE68DC"/>
    <w:rsid w:val="00DE69BB"/>
    <w:rsid w:val="00DE773C"/>
    <w:rsid w:val="00DF0086"/>
    <w:rsid w:val="00DF1CAF"/>
    <w:rsid w:val="00DF25C7"/>
    <w:rsid w:val="00DF4642"/>
    <w:rsid w:val="00DF5A64"/>
    <w:rsid w:val="00E01B39"/>
    <w:rsid w:val="00E01DD7"/>
    <w:rsid w:val="00E01F17"/>
    <w:rsid w:val="00E0284E"/>
    <w:rsid w:val="00E02B0F"/>
    <w:rsid w:val="00E052AA"/>
    <w:rsid w:val="00E06B27"/>
    <w:rsid w:val="00E1010E"/>
    <w:rsid w:val="00E104B9"/>
    <w:rsid w:val="00E115C4"/>
    <w:rsid w:val="00E129C9"/>
    <w:rsid w:val="00E13129"/>
    <w:rsid w:val="00E132C4"/>
    <w:rsid w:val="00E1603E"/>
    <w:rsid w:val="00E17C67"/>
    <w:rsid w:val="00E17FCE"/>
    <w:rsid w:val="00E20113"/>
    <w:rsid w:val="00E2032D"/>
    <w:rsid w:val="00E223A2"/>
    <w:rsid w:val="00E23507"/>
    <w:rsid w:val="00E23964"/>
    <w:rsid w:val="00E23DC5"/>
    <w:rsid w:val="00E240B2"/>
    <w:rsid w:val="00E250B6"/>
    <w:rsid w:val="00E25B80"/>
    <w:rsid w:val="00E272A8"/>
    <w:rsid w:val="00E30496"/>
    <w:rsid w:val="00E3058F"/>
    <w:rsid w:val="00E32EB7"/>
    <w:rsid w:val="00E36083"/>
    <w:rsid w:val="00E419BA"/>
    <w:rsid w:val="00E41F91"/>
    <w:rsid w:val="00E42202"/>
    <w:rsid w:val="00E46D53"/>
    <w:rsid w:val="00E47828"/>
    <w:rsid w:val="00E47B1E"/>
    <w:rsid w:val="00E47DFF"/>
    <w:rsid w:val="00E50736"/>
    <w:rsid w:val="00E527B0"/>
    <w:rsid w:val="00E54882"/>
    <w:rsid w:val="00E5617E"/>
    <w:rsid w:val="00E5674B"/>
    <w:rsid w:val="00E56F30"/>
    <w:rsid w:val="00E5732C"/>
    <w:rsid w:val="00E5774F"/>
    <w:rsid w:val="00E57B50"/>
    <w:rsid w:val="00E639A4"/>
    <w:rsid w:val="00E63EE5"/>
    <w:rsid w:val="00E646B5"/>
    <w:rsid w:val="00E65F99"/>
    <w:rsid w:val="00E71911"/>
    <w:rsid w:val="00E71C7A"/>
    <w:rsid w:val="00E7268D"/>
    <w:rsid w:val="00E73A52"/>
    <w:rsid w:val="00E75178"/>
    <w:rsid w:val="00E754EB"/>
    <w:rsid w:val="00E7656A"/>
    <w:rsid w:val="00E770B0"/>
    <w:rsid w:val="00E7750D"/>
    <w:rsid w:val="00E7750F"/>
    <w:rsid w:val="00E802A8"/>
    <w:rsid w:val="00E81221"/>
    <w:rsid w:val="00E815D0"/>
    <w:rsid w:val="00E81D05"/>
    <w:rsid w:val="00E8209B"/>
    <w:rsid w:val="00E85408"/>
    <w:rsid w:val="00E855D6"/>
    <w:rsid w:val="00E85FD9"/>
    <w:rsid w:val="00E87AD2"/>
    <w:rsid w:val="00E90B8C"/>
    <w:rsid w:val="00E91D34"/>
    <w:rsid w:val="00E922D6"/>
    <w:rsid w:val="00E925CC"/>
    <w:rsid w:val="00E92666"/>
    <w:rsid w:val="00E92E49"/>
    <w:rsid w:val="00E95034"/>
    <w:rsid w:val="00E9541A"/>
    <w:rsid w:val="00E960A8"/>
    <w:rsid w:val="00E96B5B"/>
    <w:rsid w:val="00E97025"/>
    <w:rsid w:val="00E97F32"/>
    <w:rsid w:val="00EA3744"/>
    <w:rsid w:val="00EA530E"/>
    <w:rsid w:val="00EA6121"/>
    <w:rsid w:val="00EA7C23"/>
    <w:rsid w:val="00EB0A32"/>
    <w:rsid w:val="00EB14CE"/>
    <w:rsid w:val="00EB19F8"/>
    <w:rsid w:val="00EB3D21"/>
    <w:rsid w:val="00EB4496"/>
    <w:rsid w:val="00EB53A3"/>
    <w:rsid w:val="00EC1EFE"/>
    <w:rsid w:val="00EC1F56"/>
    <w:rsid w:val="00EC242B"/>
    <w:rsid w:val="00EC38CE"/>
    <w:rsid w:val="00EC3A35"/>
    <w:rsid w:val="00EC3F4A"/>
    <w:rsid w:val="00EC4FA4"/>
    <w:rsid w:val="00EC5D79"/>
    <w:rsid w:val="00ED15DF"/>
    <w:rsid w:val="00ED1A3A"/>
    <w:rsid w:val="00ED1C20"/>
    <w:rsid w:val="00ED40EB"/>
    <w:rsid w:val="00ED5A11"/>
    <w:rsid w:val="00ED625A"/>
    <w:rsid w:val="00EE162C"/>
    <w:rsid w:val="00EE2633"/>
    <w:rsid w:val="00EE36C3"/>
    <w:rsid w:val="00EE51AC"/>
    <w:rsid w:val="00EE5225"/>
    <w:rsid w:val="00EE5BAC"/>
    <w:rsid w:val="00EE6176"/>
    <w:rsid w:val="00EE7CFA"/>
    <w:rsid w:val="00EF38D7"/>
    <w:rsid w:val="00EF629D"/>
    <w:rsid w:val="00EF7254"/>
    <w:rsid w:val="00F0013A"/>
    <w:rsid w:val="00F00C10"/>
    <w:rsid w:val="00F032E9"/>
    <w:rsid w:val="00F0567D"/>
    <w:rsid w:val="00F1065B"/>
    <w:rsid w:val="00F11BB8"/>
    <w:rsid w:val="00F12AA6"/>
    <w:rsid w:val="00F21EA9"/>
    <w:rsid w:val="00F22993"/>
    <w:rsid w:val="00F233A5"/>
    <w:rsid w:val="00F25F57"/>
    <w:rsid w:val="00F26DC7"/>
    <w:rsid w:val="00F3225E"/>
    <w:rsid w:val="00F326DD"/>
    <w:rsid w:val="00F3277E"/>
    <w:rsid w:val="00F3287E"/>
    <w:rsid w:val="00F36384"/>
    <w:rsid w:val="00F3645C"/>
    <w:rsid w:val="00F42270"/>
    <w:rsid w:val="00F436DD"/>
    <w:rsid w:val="00F448DB"/>
    <w:rsid w:val="00F45653"/>
    <w:rsid w:val="00F47C2D"/>
    <w:rsid w:val="00F505AF"/>
    <w:rsid w:val="00F51047"/>
    <w:rsid w:val="00F52546"/>
    <w:rsid w:val="00F55EF9"/>
    <w:rsid w:val="00F56EFE"/>
    <w:rsid w:val="00F57040"/>
    <w:rsid w:val="00F62838"/>
    <w:rsid w:val="00F63BB3"/>
    <w:rsid w:val="00F655EA"/>
    <w:rsid w:val="00F65BF8"/>
    <w:rsid w:val="00F70F3C"/>
    <w:rsid w:val="00F71898"/>
    <w:rsid w:val="00F71915"/>
    <w:rsid w:val="00F72369"/>
    <w:rsid w:val="00F72722"/>
    <w:rsid w:val="00F727F5"/>
    <w:rsid w:val="00F7485B"/>
    <w:rsid w:val="00F74E70"/>
    <w:rsid w:val="00F7500B"/>
    <w:rsid w:val="00F8003E"/>
    <w:rsid w:val="00F80E91"/>
    <w:rsid w:val="00F81A59"/>
    <w:rsid w:val="00F83962"/>
    <w:rsid w:val="00F842D2"/>
    <w:rsid w:val="00F84EAC"/>
    <w:rsid w:val="00F87043"/>
    <w:rsid w:val="00F924AB"/>
    <w:rsid w:val="00F93AD9"/>
    <w:rsid w:val="00F93D32"/>
    <w:rsid w:val="00F94F7C"/>
    <w:rsid w:val="00F9503F"/>
    <w:rsid w:val="00F95BEE"/>
    <w:rsid w:val="00F9789F"/>
    <w:rsid w:val="00FA08D6"/>
    <w:rsid w:val="00FA0A6B"/>
    <w:rsid w:val="00FA4A77"/>
    <w:rsid w:val="00FB4D40"/>
    <w:rsid w:val="00FB4DAD"/>
    <w:rsid w:val="00FB532C"/>
    <w:rsid w:val="00FB7B25"/>
    <w:rsid w:val="00FC3499"/>
    <w:rsid w:val="00FC34AE"/>
    <w:rsid w:val="00FC367A"/>
    <w:rsid w:val="00FC3CCE"/>
    <w:rsid w:val="00FC3E99"/>
    <w:rsid w:val="00FC40E6"/>
    <w:rsid w:val="00FC46D8"/>
    <w:rsid w:val="00FC6B11"/>
    <w:rsid w:val="00FC6CD9"/>
    <w:rsid w:val="00FC77BF"/>
    <w:rsid w:val="00FD02CE"/>
    <w:rsid w:val="00FD0D50"/>
    <w:rsid w:val="00FD110A"/>
    <w:rsid w:val="00FD194C"/>
    <w:rsid w:val="00FD1D8F"/>
    <w:rsid w:val="00FD1F50"/>
    <w:rsid w:val="00FD2129"/>
    <w:rsid w:val="00FD4669"/>
    <w:rsid w:val="00FD4D2D"/>
    <w:rsid w:val="00FD58D3"/>
    <w:rsid w:val="00FD5BAD"/>
    <w:rsid w:val="00FD6CDA"/>
    <w:rsid w:val="00FD6D1E"/>
    <w:rsid w:val="00FD71E6"/>
    <w:rsid w:val="00FE02D4"/>
    <w:rsid w:val="00FE04CC"/>
    <w:rsid w:val="00FE0B78"/>
    <w:rsid w:val="00FE1138"/>
    <w:rsid w:val="00FE11D8"/>
    <w:rsid w:val="00FE2844"/>
    <w:rsid w:val="00FE2BC6"/>
    <w:rsid w:val="00FE39DB"/>
    <w:rsid w:val="00FE4F06"/>
    <w:rsid w:val="00FE5689"/>
    <w:rsid w:val="00FE6496"/>
    <w:rsid w:val="00FE6FE1"/>
    <w:rsid w:val="00FF00AA"/>
    <w:rsid w:val="00FF017E"/>
    <w:rsid w:val="00FF0CE3"/>
    <w:rsid w:val="00FF0D39"/>
    <w:rsid w:val="00FF2BE3"/>
    <w:rsid w:val="00FF3560"/>
    <w:rsid w:val="00FF4001"/>
    <w:rsid w:val="00FF4C6E"/>
    <w:rsid w:val="00FF5A2D"/>
    <w:rsid w:val="00FF5E60"/>
    <w:rsid w:val="00FF67AF"/>
    <w:rsid w:val="00FF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E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215E2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4D2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64D2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D2D8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8">
    <w:name w:val="heading 8"/>
    <w:basedOn w:val="1"/>
    <w:next w:val="a"/>
    <w:link w:val="8Char"/>
    <w:qFormat/>
    <w:rsid w:val="00ED1C20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rFonts w:eastAsia="宋体"/>
      <w:b w:val="0"/>
      <w:sz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5E26"/>
    <w:rPr>
      <w:rFonts w:ascii="Arial" w:eastAsia="等线" w:hAnsi="Arial" w:cs="Times New Roman"/>
      <w:b/>
      <w:kern w:val="0"/>
      <w:sz w:val="24"/>
      <w:szCs w:val="20"/>
      <w:lang w:val="en-GB" w:eastAsia="en-US"/>
    </w:rPr>
  </w:style>
  <w:style w:type="paragraph" w:styleId="a3">
    <w:name w:val="header"/>
    <w:basedOn w:val="a"/>
    <w:link w:val="Char"/>
    <w:rsid w:val="00215E26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215E2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215E2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8749D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EC1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rsid w:val="00A044C0"/>
    <w:pPr>
      <w:keepLines/>
      <w:spacing w:after="180"/>
      <w:ind w:left="1702" w:hanging="1418"/>
    </w:pPr>
    <w:rPr>
      <w:rFonts w:eastAsia="宋体"/>
    </w:rPr>
  </w:style>
  <w:style w:type="character" w:customStyle="1" w:styleId="EXChar">
    <w:name w:val="EX Char"/>
    <w:link w:val="EX"/>
    <w:locked/>
    <w:rsid w:val="00A044C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A256F7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256F7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TF">
    <w:name w:val="TF"/>
    <w:basedOn w:val="a"/>
    <w:link w:val="TFChar"/>
    <w:rsid w:val="00A256F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FChar">
    <w:name w:val="TF Char"/>
    <w:link w:val="TF"/>
    <w:rsid w:val="00A256F7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"/>
    <w:link w:val="B1Char"/>
    <w:qFormat/>
    <w:rsid w:val="00785DE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qFormat/>
    <w:rsid w:val="00785DED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ED1C20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a7">
    <w:name w:val="footer"/>
    <w:basedOn w:val="a"/>
    <w:link w:val="Char1"/>
    <w:uiPriority w:val="99"/>
    <w:unhideWhenUsed/>
    <w:rsid w:val="00DF00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F008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nhideWhenUsed/>
    <w:qFormat/>
    <w:rsid w:val="00DF0086"/>
    <w:rPr>
      <w:sz w:val="21"/>
      <w:szCs w:val="21"/>
    </w:rPr>
  </w:style>
  <w:style w:type="paragraph" w:styleId="a9">
    <w:name w:val="annotation text"/>
    <w:basedOn w:val="a"/>
    <w:link w:val="Char2"/>
    <w:unhideWhenUsed/>
    <w:qFormat/>
    <w:rsid w:val="00DF0086"/>
  </w:style>
  <w:style w:type="character" w:customStyle="1" w:styleId="Char2">
    <w:name w:val="批注文字 Char"/>
    <w:basedOn w:val="a0"/>
    <w:link w:val="a9"/>
    <w:qFormat/>
    <w:rsid w:val="00DF00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F008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F0086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6400FE"/>
    <w:pPr>
      <w:keepLines/>
      <w:spacing w:after="180"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6400FE"/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923C4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23C42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styleId="ab">
    <w:name w:val="Hyperlink"/>
    <w:basedOn w:val="a0"/>
    <w:uiPriority w:val="99"/>
    <w:unhideWhenUsed/>
    <w:rsid w:val="00732BF3"/>
    <w:rPr>
      <w:color w:val="0000FF" w:themeColor="hyperlink"/>
      <w:u w:val="single"/>
    </w:rPr>
  </w:style>
  <w:style w:type="paragraph" w:customStyle="1" w:styleId="NO">
    <w:name w:val="NO"/>
    <w:basedOn w:val="a"/>
    <w:link w:val="NOZchn"/>
    <w:qFormat/>
    <w:rsid w:val="002C649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2C649B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AH">
    <w:name w:val="TAH"/>
    <w:basedOn w:val="a"/>
    <w:rsid w:val="004C5E7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lang w:eastAsia="ja-JP"/>
    </w:rPr>
  </w:style>
  <w:style w:type="paragraph" w:customStyle="1" w:styleId="TH">
    <w:name w:val="TH"/>
    <w:basedOn w:val="a"/>
    <w:link w:val="THChar"/>
    <w:qFormat/>
    <w:rsid w:val="004C5E7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ja-JP"/>
    </w:rPr>
  </w:style>
  <w:style w:type="character" w:customStyle="1" w:styleId="TALCar">
    <w:name w:val="TAL Car"/>
    <w:qFormat/>
    <w:rsid w:val="004C5E7B"/>
    <w:rPr>
      <w:rFonts w:ascii="Arial" w:hAnsi="Arial"/>
      <w:sz w:val="18"/>
    </w:rPr>
  </w:style>
  <w:style w:type="character" w:customStyle="1" w:styleId="THChar">
    <w:name w:val="TH Char"/>
    <w:link w:val="TH"/>
    <w:qFormat/>
    <w:rsid w:val="004C5E7B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E561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5617E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c">
    <w:name w:val="Revision"/>
    <w:hidden/>
    <w:uiPriority w:val="99"/>
    <w:semiHidden/>
    <w:rsid w:val="000A3DE8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364D2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364D2D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EditorsNoteChar">
    <w:name w:val="Editor's Note Char"/>
    <w:aliases w:val="EN Char"/>
    <w:qFormat/>
    <w:rsid w:val="00AD01DA"/>
    <w:rPr>
      <w:rFonts w:eastAsia="Times New Roman"/>
      <w:color w:val="FF0000"/>
    </w:rPr>
  </w:style>
  <w:style w:type="character" w:customStyle="1" w:styleId="4Char">
    <w:name w:val="标题 4 Char"/>
    <w:basedOn w:val="a0"/>
    <w:link w:val="4"/>
    <w:uiPriority w:val="9"/>
    <w:rsid w:val="00BD2D8D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gt">
    <w:name w:val="tgt"/>
    <w:basedOn w:val="a"/>
    <w:rsid w:val="000B382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gt1">
    <w:name w:val="tgt1"/>
    <w:basedOn w:val="a0"/>
    <w:rsid w:val="000B382A"/>
  </w:style>
  <w:style w:type="paragraph" w:customStyle="1" w:styleId="B2">
    <w:name w:val="B2"/>
    <w:basedOn w:val="20"/>
    <w:link w:val="B2Char"/>
    <w:qFormat/>
    <w:rsid w:val="00341A3A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lang w:eastAsia="en-GB"/>
    </w:rPr>
  </w:style>
  <w:style w:type="paragraph" w:styleId="20">
    <w:name w:val="List 2"/>
    <w:basedOn w:val="a"/>
    <w:uiPriority w:val="99"/>
    <w:semiHidden/>
    <w:unhideWhenUsed/>
    <w:rsid w:val="00341A3A"/>
    <w:pPr>
      <w:ind w:leftChars="2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6351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635169"/>
    <w:rPr>
      <w:rFonts w:ascii="宋体" w:eastAsia="宋体" w:hAnsi="宋体" w:cs="宋体"/>
      <w:kern w:val="0"/>
      <w:sz w:val="24"/>
      <w:szCs w:val="24"/>
    </w:rPr>
  </w:style>
  <w:style w:type="character" w:styleId="HTML0">
    <w:name w:val="HTML Code"/>
    <w:basedOn w:val="a0"/>
    <w:uiPriority w:val="99"/>
    <w:semiHidden/>
    <w:unhideWhenUsed/>
    <w:rsid w:val="00635169"/>
    <w:rPr>
      <w:rFonts w:ascii="宋体" w:eastAsia="宋体" w:hAnsi="宋体" w:cs="宋体"/>
      <w:sz w:val="24"/>
      <w:szCs w:val="24"/>
    </w:rPr>
  </w:style>
  <w:style w:type="character" w:customStyle="1" w:styleId="hljs-number">
    <w:name w:val="hljs-number"/>
    <w:basedOn w:val="a0"/>
    <w:rsid w:val="00635169"/>
  </w:style>
  <w:style w:type="character" w:customStyle="1" w:styleId="hljs-type">
    <w:name w:val="hljs-type"/>
    <w:basedOn w:val="a0"/>
    <w:rsid w:val="00635169"/>
  </w:style>
  <w:style w:type="character" w:customStyle="1" w:styleId="hljs-keyword">
    <w:name w:val="hljs-keyword"/>
    <w:basedOn w:val="a0"/>
    <w:rsid w:val="00635169"/>
  </w:style>
  <w:style w:type="character" w:styleId="ad">
    <w:name w:val="Strong"/>
    <w:basedOn w:val="a0"/>
    <w:uiPriority w:val="22"/>
    <w:qFormat/>
    <w:rsid w:val="00635169"/>
    <w:rPr>
      <w:b/>
      <w:bCs/>
    </w:rPr>
  </w:style>
  <w:style w:type="character" w:styleId="ae">
    <w:name w:val="Emphasis"/>
    <w:basedOn w:val="a0"/>
    <w:uiPriority w:val="20"/>
    <w:qFormat/>
    <w:rsid w:val="009B5F5E"/>
    <w:rPr>
      <w:i/>
      <w:iCs/>
    </w:rPr>
  </w:style>
  <w:style w:type="character" w:customStyle="1" w:styleId="hljs-selector-tag">
    <w:name w:val="hljs-selector-tag"/>
    <w:basedOn w:val="a0"/>
    <w:rsid w:val="00FE6496"/>
  </w:style>
  <w:style w:type="character" w:customStyle="1" w:styleId="hljs-selector-attr">
    <w:name w:val="hljs-selector-attr"/>
    <w:basedOn w:val="a0"/>
    <w:rsid w:val="00FE6496"/>
  </w:style>
  <w:style w:type="character" w:customStyle="1" w:styleId="font11">
    <w:name w:val="font11"/>
    <w:basedOn w:val="a0"/>
    <w:rsid w:val="00FE6496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table" w:styleId="af">
    <w:name w:val="Table Grid"/>
    <w:basedOn w:val="a1"/>
    <w:uiPriority w:val="59"/>
    <w:rsid w:val="003847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basedOn w:val="a0"/>
    <w:rsid w:val="007830A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1">
    <w:name w:val="font21"/>
    <w:basedOn w:val="a0"/>
    <w:rsid w:val="007830A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B2Char">
    <w:name w:val="B2 Char"/>
    <w:link w:val="B2"/>
    <w:qFormat/>
    <w:locked/>
    <w:rsid w:val="00AF49AD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30"/>
    <w:rsid w:val="00BB3234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30">
    <w:name w:val="List 3"/>
    <w:basedOn w:val="a"/>
    <w:uiPriority w:val="99"/>
    <w:semiHidden/>
    <w:unhideWhenUsed/>
    <w:rsid w:val="00BB3234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E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215E2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4D2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64D2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D2D8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8">
    <w:name w:val="heading 8"/>
    <w:basedOn w:val="1"/>
    <w:next w:val="a"/>
    <w:link w:val="8Char"/>
    <w:qFormat/>
    <w:rsid w:val="00ED1C20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rFonts w:eastAsia="宋体"/>
      <w:b w:val="0"/>
      <w:sz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5E26"/>
    <w:rPr>
      <w:rFonts w:ascii="Arial" w:eastAsia="等线" w:hAnsi="Arial" w:cs="Times New Roman"/>
      <w:b/>
      <w:kern w:val="0"/>
      <w:sz w:val="24"/>
      <w:szCs w:val="20"/>
      <w:lang w:val="en-GB" w:eastAsia="en-US"/>
    </w:rPr>
  </w:style>
  <w:style w:type="paragraph" w:styleId="a3">
    <w:name w:val="header"/>
    <w:basedOn w:val="a"/>
    <w:link w:val="Char"/>
    <w:rsid w:val="00215E26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215E2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215E2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8749D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EC1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rsid w:val="00A044C0"/>
    <w:pPr>
      <w:keepLines/>
      <w:spacing w:after="180"/>
      <w:ind w:left="1702" w:hanging="1418"/>
    </w:pPr>
    <w:rPr>
      <w:rFonts w:eastAsia="宋体"/>
    </w:rPr>
  </w:style>
  <w:style w:type="character" w:customStyle="1" w:styleId="EXChar">
    <w:name w:val="EX Char"/>
    <w:link w:val="EX"/>
    <w:locked/>
    <w:rsid w:val="00A044C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A256F7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256F7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TF">
    <w:name w:val="TF"/>
    <w:basedOn w:val="a"/>
    <w:link w:val="TFChar"/>
    <w:rsid w:val="00A256F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FChar">
    <w:name w:val="TF Char"/>
    <w:link w:val="TF"/>
    <w:rsid w:val="00A256F7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"/>
    <w:link w:val="B1Char"/>
    <w:qFormat/>
    <w:rsid w:val="00785DE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qFormat/>
    <w:rsid w:val="00785DED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ED1C20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a7">
    <w:name w:val="footer"/>
    <w:basedOn w:val="a"/>
    <w:link w:val="Char1"/>
    <w:uiPriority w:val="99"/>
    <w:unhideWhenUsed/>
    <w:rsid w:val="00DF00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F008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nhideWhenUsed/>
    <w:qFormat/>
    <w:rsid w:val="00DF0086"/>
    <w:rPr>
      <w:sz w:val="21"/>
      <w:szCs w:val="21"/>
    </w:rPr>
  </w:style>
  <w:style w:type="paragraph" w:styleId="a9">
    <w:name w:val="annotation text"/>
    <w:basedOn w:val="a"/>
    <w:link w:val="Char2"/>
    <w:unhideWhenUsed/>
    <w:qFormat/>
    <w:rsid w:val="00DF0086"/>
  </w:style>
  <w:style w:type="character" w:customStyle="1" w:styleId="Char2">
    <w:name w:val="批注文字 Char"/>
    <w:basedOn w:val="a0"/>
    <w:link w:val="a9"/>
    <w:qFormat/>
    <w:rsid w:val="00DF00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F008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F0086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6400FE"/>
    <w:pPr>
      <w:keepLines/>
      <w:spacing w:after="180"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6400FE"/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923C4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23C42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styleId="ab">
    <w:name w:val="Hyperlink"/>
    <w:basedOn w:val="a0"/>
    <w:uiPriority w:val="99"/>
    <w:unhideWhenUsed/>
    <w:rsid w:val="00732BF3"/>
    <w:rPr>
      <w:color w:val="0000FF" w:themeColor="hyperlink"/>
      <w:u w:val="single"/>
    </w:rPr>
  </w:style>
  <w:style w:type="paragraph" w:customStyle="1" w:styleId="NO">
    <w:name w:val="NO"/>
    <w:basedOn w:val="a"/>
    <w:link w:val="NOZchn"/>
    <w:qFormat/>
    <w:rsid w:val="002C649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2C649B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AH">
    <w:name w:val="TAH"/>
    <w:basedOn w:val="a"/>
    <w:rsid w:val="004C5E7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lang w:eastAsia="ja-JP"/>
    </w:rPr>
  </w:style>
  <w:style w:type="paragraph" w:customStyle="1" w:styleId="TH">
    <w:name w:val="TH"/>
    <w:basedOn w:val="a"/>
    <w:link w:val="THChar"/>
    <w:qFormat/>
    <w:rsid w:val="004C5E7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ja-JP"/>
    </w:rPr>
  </w:style>
  <w:style w:type="character" w:customStyle="1" w:styleId="TALCar">
    <w:name w:val="TAL Car"/>
    <w:qFormat/>
    <w:rsid w:val="004C5E7B"/>
    <w:rPr>
      <w:rFonts w:ascii="Arial" w:hAnsi="Arial"/>
      <w:sz w:val="18"/>
    </w:rPr>
  </w:style>
  <w:style w:type="character" w:customStyle="1" w:styleId="THChar">
    <w:name w:val="TH Char"/>
    <w:link w:val="TH"/>
    <w:qFormat/>
    <w:rsid w:val="004C5E7B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E561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5617E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c">
    <w:name w:val="Revision"/>
    <w:hidden/>
    <w:uiPriority w:val="99"/>
    <w:semiHidden/>
    <w:rsid w:val="000A3DE8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364D2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364D2D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EditorsNoteChar">
    <w:name w:val="Editor's Note Char"/>
    <w:aliases w:val="EN Char"/>
    <w:qFormat/>
    <w:rsid w:val="00AD01DA"/>
    <w:rPr>
      <w:rFonts w:eastAsia="Times New Roman"/>
      <w:color w:val="FF0000"/>
    </w:rPr>
  </w:style>
  <w:style w:type="character" w:customStyle="1" w:styleId="4Char">
    <w:name w:val="标题 4 Char"/>
    <w:basedOn w:val="a0"/>
    <w:link w:val="4"/>
    <w:uiPriority w:val="9"/>
    <w:rsid w:val="00BD2D8D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gt">
    <w:name w:val="tgt"/>
    <w:basedOn w:val="a"/>
    <w:rsid w:val="000B382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gt1">
    <w:name w:val="tgt1"/>
    <w:basedOn w:val="a0"/>
    <w:rsid w:val="000B382A"/>
  </w:style>
  <w:style w:type="paragraph" w:customStyle="1" w:styleId="B2">
    <w:name w:val="B2"/>
    <w:basedOn w:val="20"/>
    <w:link w:val="B2Char"/>
    <w:qFormat/>
    <w:rsid w:val="00341A3A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lang w:eastAsia="en-GB"/>
    </w:rPr>
  </w:style>
  <w:style w:type="paragraph" w:styleId="20">
    <w:name w:val="List 2"/>
    <w:basedOn w:val="a"/>
    <w:uiPriority w:val="99"/>
    <w:semiHidden/>
    <w:unhideWhenUsed/>
    <w:rsid w:val="00341A3A"/>
    <w:pPr>
      <w:ind w:leftChars="2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6351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635169"/>
    <w:rPr>
      <w:rFonts w:ascii="宋体" w:eastAsia="宋体" w:hAnsi="宋体" w:cs="宋体"/>
      <w:kern w:val="0"/>
      <w:sz w:val="24"/>
      <w:szCs w:val="24"/>
    </w:rPr>
  </w:style>
  <w:style w:type="character" w:styleId="HTML0">
    <w:name w:val="HTML Code"/>
    <w:basedOn w:val="a0"/>
    <w:uiPriority w:val="99"/>
    <w:semiHidden/>
    <w:unhideWhenUsed/>
    <w:rsid w:val="00635169"/>
    <w:rPr>
      <w:rFonts w:ascii="宋体" w:eastAsia="宋体" w:hAnsi="宋体" w:cs="宋体"/>
      <w:sz w:val="24"/>
      <w:szCs w:val="24"/>
    </w:rPr>
  </w:style>
  <w:style w:type="character" w:customStyle="1" w:styleId="hljs-number">
    <w:name w:val="hljs-number"/>
    <w:basedOn w:val="a0"/>
    <w:rsid w:val="00635169"/>
  </w:style>
  <w:style w:type="character" w:customStyle="1" w:styleId="hljs-type">
    <w:name w:val="hljs-type"/>
    <w:basedOn w:val="a0"/>
    <w:rsid w:val="00635169"/>
  </w:style>
  <w:style w:type="character" w:customStyle="1" w:styleId="hljs-keyword">
    <w:name w:val="hljs-keyword"/>
    <w:basedOn w:val="a0"/>
    <w:rsid w:val="00635169"/>
  </w:style>
  <w:style w:type="character" w:styleId="ad">
    <w:name w:val="Strong"/>
    <w:basedOn w:val="a0"/>
    <w:uiPriority w:val="22"/>
    <w:qFormat/>
    <w:rsid w:val="00635169"/>
    <w:rPr>
      <w:b/>
      <w:bCs/>
    </w:rPr>
  </w:style>
  <w:style w:type="character" w:styleId="ae">
    <w:name w:val="Emphasis"/>
    <w:basedOn w:val="a0"/>
    <w:uiPriority w:val="20"/>
    <w:qFormat/>
    <w:rsid w:val="009B5F5E"/>
    <w:rPr>
      <w:i/>
      <w:iCs/>
    </w:rPr>
  </w:style>
  <w:style w:type="character" w:customStyle="1" w:styleId="hljs-selector-tag">
    <w:name w:val="hljs-selector-tag"/>
    <w:basedOn w:val="a0"/>
    <w:rsid w:val="00FE6496"/>
  </w:style>
  <w:style w:type="character" w:customStyle="1" w:styleId="hljs-selector-attr">
    <w:name w:val="hljs-selector-attr"/>
    <w:basedOn w:val="a0"/>
    <w:rsid w:val="00FE6496"/>
  </w:style>
  <w:style w:type="character" w:customStyle="1" w:styleId="font11">
    <w:name w:val="font11"/>
    <w:basedOn w:val="a0"/>
    <w:rsid w:val="00FE6496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table" w:styleId="af">
    <w:name w:val="Table Grid"/>
    <w:basedOn w:val="a1"/>
    <w:uiPriority w:val="59"/>
    <w:rsid w:val="003847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basedOn w:val="a0"/>
    <w:rsid w:val="007830A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1">
    <w:name w:val="font21"/>
    <w:basedOn w:val="a0"/>
    <w:rsid w:val="007830A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B2Char">
    <w:name w:val="B2 Char"/>
    <w:link w:val="B2"/>
    <w:qFormat/>
    <w:locked/>
    <w:rsid w:val="00AF49AD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30"/>
    <w:rsid w:val="00BB3234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30">
    <w:name w:val="List 3"/>
    <w:basedOn w:val="a"/>
    <w:uiPriority w:val="99"/>
    <w:semiHidden/>
    <w:unhideWhenUsed/>
    <w:rsid w:val="00BB3234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4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3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45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51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1981422926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66637007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1080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9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663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2006393561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9928337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96434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13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37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4565298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2094664269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5456745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57222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5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51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1332218902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88856297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05377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51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032260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65052703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14492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39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982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797338307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28754340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50524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82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1904171591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7575200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3105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15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568474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016132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205850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177909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51731115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59278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24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93106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6266194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19965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79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63569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2258844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213872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37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2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2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6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10516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1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9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572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13586577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614673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1237714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</w:divsChild>
    </w:div>
    <w:div w:id="1757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9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7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1859852475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002940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8881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37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93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861211531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7077503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50281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5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915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592905842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5877984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13386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2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09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5998711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707216395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80276658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3461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3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139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2" w:color="D0D7DE"/>
            <w:bottom w:val="none" w:sz="0" w:space="0" w:color="auto"/>
            <w:right w:val="none" w:sz="0" w:space="0" w:color="auto"/>
          </w:divBdr>
        </w:div>
        <w:div w:id="972901267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8416255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65491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71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59871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91937130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85436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68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98691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3239263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58310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0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2404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94588994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3012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2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1053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6870862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42665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2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354887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64986426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8687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43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947403">
          <w:marLeft w:val="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8643207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6" w:color="auto"/>
                <w:bottom w:val="single" w:sz="6" w:space="0" w:color="auto"/>
                <w:right w:val="single" w:sz="2" w:space="6" w:color="auto"/>
              </w:divBdr>
              <w:divsChild>
                <w:div w:id="183325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65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0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4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5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1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23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1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1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6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36182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67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867737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37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2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2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65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0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35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395546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517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81175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76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3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78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2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7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2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1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2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1792</Words>
  <Characters>10219</Characters>
  <Application>Microsoft Office Word</Application>
  <DocSecurity>0</DocSecurity>
  <Lines>85</Lines>
  <Paragraphs>23</Paragraphs>
  <ScaleCrop>false</ScaleCrop>
  <Company/>
  <LinksUpToDate>false</LinksUpToDate>
  <CharactersWithSpaces>11988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xiaoxue_CATT</dc:creator>
  <cp:lastModifiedBy>catt1</cp:lastModifiedBy>
  <cp:revision>243</cp:revision>
  <dcterms:created xsi:type="dcterms:W3CDTF">2026-02-02T10:02:00Z</dcterms:created>
  <dcterms:modified xsi:type="dcterms:W3CDTF">2026-02-02T12:22:00Z</dcterms:modified>
</cp:coreProperties>
</file>